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2D" w:rsidRPr="002E680A" w:rsidRDefault="002E680A" w:rsidP="002E680A">
      <w:pPr>
        <w:jc w:val="center"/>
        <w:rPr>
          <w:rFonts w:ascii="Times New Roman" w:hAnsi="Times New Roman" w:cs="Times New Roman"/>
          <w:i/>
        </w:rPr>
      </w:pPr>
      <w:r>
        <w:rPr>
          <w:rFonts w:cs="Times New Roman"/>
        </w:rPr>
        <w:tab/>
      </w:r>
      <w:r w:rsidRPr="002E680A">
        <w:rPr>
          <w:rFonts w:ascii="Times New Roman" w:hAnsi="Times New Roman" w:cs="Times New Roman"/>
          <w:i/>
        </w:rPr>
        <w:t>EGYSÉGES SZERKEZETBEN</w:t>
      </w:r>
    </w:p>
    <w:p w:rsidR="002E680A" w:rsidRPr="002E680A" w:rsidRDefault="002E680A" w:rsidP="002E680A">
      <w:pPr>
        <w:jc w:val="center"/>
        <w:rPr>
          <w:rFonts w:ascii="Times New Roman" w:hAnsi="Times New Roman" w:cs="Times New Roman"/>
          <w:i/>
        </w:rPr>
      </w:pPr>
      <w:r w:rsidRPr="002E680A">
        <w:rPr>
          <w:rFonts w:ascii="Times New Roman" w:hAnsi="Times New Roman" w:cs="Times New Roman"/>
          <w:i/>
        </w:rPr>
        <w:t>Módosította az 1/2020. (I. 23.) önkormányzati rendelet</w:t>
      </w:r>
    </w:p>
    <w:p w:rsidR="00213C2D" w:rsidRDefault="00213C2D" w:rsidP="007A238B">
      <w:pPr>
        <w:rPr>
          <w:rFonts w:cs="Times New Roman"/>
          <w:i/>
          <w:iCs/>
        </w:rPr>
      </w:pPr>
    </w:p>
    <w:p w:rsidR="00213C2D" w:rsidRDefault="00213C2D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Olcsva Község </w:t>
      </w:r>
      <w:r w:rsidRPr="001B563B">
        <w:rPr>
          <w:rFonts w:ascii="Times New Roman" w:hAnsi="Times New Roman" w:cs="Times New Roman"/>
          <w:b/>
          <w:bCs/>
          <w:color w:val="000000"/>
        </w:rPr>
        <w:t>Önkormányzat Képviselő-testületének</w:t>
      </w:r>
    </w:p>
    <w:p w:rsidR="00213C2D" w:rsidRDefault="00213C2D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1B563B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10/</w:t>
      </w:r>
      <w:r w:rsidRPr="001B563B">
        <w:rPr>
          <w:rFonts w:ascii="Times New Roman" w:hAnsi="Times New Roman" w:cs="Times New Roman"/>
          <w:b/>
          <w:bCs/>
          <w:color w:val="000000"/>
        </w:rPr>
        <w:t>201</w:t>
      </w:r>
      <w:r>
        <w:rPr>
          <w:rFonts w:ascii="Times New Roman" w:hAnsi="Times New Roman" w:cs="Times New Roman"/>
          <w:b/>
          <w:bCs/>
          <w:color w:val="000000"/>
        </w:rPr>
        <w:t>9</w:t>
      </w:r>
      <w:r w:rsidRPr="001B563B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B563B">
        <w:rPr>
          <w:rFonts w:ascii="Times New Roman" w:hAnsi="Times New Roman" w:cs="Times New Roman"/>
          <w:b/>
          <w:bCs/>
          <w:color w:val="000000"/>
        </w:rPr>
        <w:t>(XI</w:t>
      </w:r>
      <w:r>
        <w:rPr>
          <w:rFonts w:ascii="Times New Roman" w:hAnsi="Times New Roman" w:cs="Times New Roman"/>
          <w:b/>
          <w:bCs/>
          <w:color w:val="000000"/>
        </w:rPr>
        <w:t>. 22.</w:t>
      </w:r>
      <w:r w:rsidRPr="001B563B">
        <w:rPr>
          <w:rFonts w:ascii="Times New Roman" w:hAnsi="Times New Roman" w:cs="Times New Roman"/>
          <w:b/>
          <w:bCs/>
          <w:color w:val="000000"/>
        </w:rPr>
        <w:t>) önkormányzati rendelete</w:t>
      </w:r>
    </w:p>
    <w:p w:rsidR="00213C2D" w:rsidRPr="001B563B" w:rsidRDefault="00213C2D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13C2D" w:rsidRPr="001B563B" w:rsidRDefault="00213C2D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1B563B">
        <w:rPr>
          <w:rFonts w:ascii="Times New Roman" w:hAnsi="Times New Roman" w:cs="Times New Roman"/>
          <w:b/>
          <w:bCs/>
          <w:color w:val="000000"/>
        </w:rPr>
        <w:t>a szociális célú tűzifa támogatás helyi szabályairól</w:t>
      </w:r>
    </w:p>
    <w:p w:rsidR="00213C2D" w:rsidRPr="001B563B" w:rsidRDefault="00213C2D" w:rsidP="00F3558C">
      <w:pPr>
        <w:rPr>
          <w:rFonts w:ascii="Times New Roman" w:hAnsi="Times New Roman" w:cs="Times New Roman"/>
        </w:rPr>
      </w:pPr>
      <w:r w:rsidRPr="001B563B">
        <w:rPr>
          <w:rFonts w:ascii="Times New Roman" w:hAnsi="Times New Roman" w:cs="Times New Roman"/>
          <w:color w:val="000000"/>
        </w:rPr>
        <w:br/>
      </w:r>
    </w:p>
    <w:p w:rsidR="00213C2D" w:rsidRPr="001B563B" w:rsidRDefault="00213C2D" w:rsidP="00F3558C">
      <w:pPr>
        <w:spacing w:after="20"/>
        <w:jc w:val="both"/>
        <w:rPr>
          <w:rFonts w:ascii="Times New Roman" w:hAnsi="Times New Roman" w:cs="Times New Roman"/>
          <w:color w:val="000000"/>
        </w:rPr>
      </w:pPr>
      <w:r w:rsidRPr="00C82E7F">
        <w:rPr>
          <w:rFonts w:ascii="Times New Roman" w:hAnsi="Times New Roman" w:cs="Times New Roman"/>
        </w:rPr>
        <w:t>Olcsva Község Önkormányzatának Képviselő-testülete</w:t>
      </w:r>
      <w:r>
        <w:rPr>
          <w:rFonts w:ascii="Times New Roman" w:hAnsi="Times New Roman" w:cs="Times New Roman"/>
          <w:color w:val="000000"/>
        </w:rPr>
        <w:t xml:space="preserve"> a</w:t>
      </w:r>
      <w:r w:rsidRPr="001B563B">
        <w:rPr>
          <w:rFonts w:ascii="Times New Roman" w:hAnsi="Times New Roman" w:cs="Times New Roman"/>
          <w:color w:val="000000"/>
        </w:rPr>
        <w:t>z Alaptörvény 32. cikk (2) bekezdésében meghatározott eredeti jogalkotói hatáskörében,</w:t>
      </w:r>
      <w:r>
        <w:rPr>
          <w:rFonts w:ascii="Times New Roman" w:hAnsi="Times New Roman" w:cs="Times New Roman"/>
          <w:color w:val="000000"/>
        </w:rPr>
        <w:t xml:space="preserve"> </w:t>
      </w:r>
      <w:r w:rsidRPr="001B563B">
        <w:rPr>
          <w:rFonts w:ascii="Times New Roman" w:hAnsi="Times New Roman" w:cs="Times New Roman"/>
          <w:color w:val="000000"/>
        </w:rPr>
        <w:t>az Alaptörvény 32. cikk (1) bekezdés a) pontjában, Magyarország helyi önkormányzatairól szóló 2011. évi CLXXXIX. törvény 13.§ (1) bekezdés 8a. pontjában meghatározott feladatkörében eljárva</w:t>
      </w:r>
      <w:r>
        <w:rPr>
          <w:rFonts w:ascii="Times New Roman" w:hAnsi="Times New Roman" w:cs="Times New Roman"/>
          <w:color w:val="000000"/>
        </w:rPr>
        <w:t xml:space="preserve"> </w:t>
      </w:r>
      <w:r w:rsidRPr="001B563B">
        <w:rPr>
          <w:rFonts w:ascii="Times New Roman" w:hAnsi="Times New Roman" w:cs="Times New Roman"/>
          <w:color w:val="000000"/>
        </w:rPr>
        <w:t>a következőket rendeli el:</w:t>
      </w:r>
    </w:p>
    <w:p w:rsidR="00213C2D" w:rsidRPr="001B563B" w:rsidRDefault="00213C2D" w:rsidP="00F3558C">
      <w:pPr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br/>
      </w:r>
      <w:r w:rsidRPr="001B563B">
        <w:rPr>
          <w:rFonts w:ascii="Times New Roman" w:hAnsi="Times New Roman" w:cs="Times New Roman"/>
          <w:b/>
          <w:bCs/>
          <w:color w:val="000000"/>
        </w:rPr>
        <w:t>1. § </w:t>
      </w:r>
      <w:r w:rsidRPr="001B563B">
        <w:rPr>
          <w:rFonts w:ascii="Times New Roman" w:hAnsi="Times New Roman" w:cs="Times New Roman"/>
          <w:color w:val="000000"/>
        </w:rPr>
        <w:t xml:space="preserve">(1) E rendelet célja, hogy </w:t>
      </w:r>
      <w:r>
        <w:rPr>
          <w:rFonts w:ascii="Times New Roman" w:hAnsi="Times New Roman" w:cs="Times New Roman"/>
          <w:color w:val="000000"/>
        </w:rPr>
        <w:t xml:space="preserve">Olcsva </w:t>
      </w:r>
      <w:r w:rsidRPr="001B563B">
        <w:rPr>
          <w:rFonts w:ascii="Times New Roman" w:hAnsi="Times New Roman" w:cs="Times New Roman"/>
          <w:color w:val="000000"/>
        </w:rPr>
        <w:t>településen élők részére természetbeni támogatást nyújtson szociális rászorultság alapján, meghatározva az egyszeri tüzelőanyag juttatás ellátási forma jogosultsági feltételeit, eljárási szabályait.</w:t>
      </w: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 xml:space="preserve">(2) E rendelet hatálya kiterjed </w:t>
      </w:r>
      <w:r>
        <w:rPr>
          <w:rFonts w:ascii="Times New Roman" w:hAnsi="Times New Roman" w:cs="Times New Roman"/>
          <w:color w:val="000000"/>
        </w:rPr>
        <w:t>Olcsva K</w:t>
      </w:r>
      <w:r w:rsidRPr="001B563B">
        <w:rPr>
          <w:rFonts w:ascii="Times New Roman" w:hAnsi="Times New Roman" w:cs="Times New Roman"/>
          <w:color w:val="000000"/>
        </w:rPr>
        <w:t>özség közigazgatási területén életvitelszerűen lakó és ott bejelentett lakóhellyel vagy tartózkodási hellyel rendelkező személyekre.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>(3) E rendeletben nem szabályozott fogalmak, kérdések tekintetében a szociális igazgatásról és szociális ellátásokról szóló törvényben, valamint az általános közigazgatási rendtartásról szóló törvényben foglalt rendelkezések az irányadók.</w:t>
      </w:r>
    </w:p>
    <w:p w:rsidR="00213C2D" w:rsidRPr="001B563B" w:rsidRDefault="00213C2D" w:rsidP="00F3558C">
      <w:pPr>
        <w:jc w:val="both"/>
        <w:rPr>
          <w:rFonts w:ascii="Times New Roman" w:hAnsi="Times New Roman" w:cs="Times New Roman"/>
        </w:rPr>
      </w:pP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b/>
          <w:bCs/>
          <w:color w:val="000000"/>
        </w:rPr>
        <w:t>2. § </w:t>
      </w:r>
      <w:r w:rsidR="002E680A" w:rsidRPr="004456B2">
        <w:rPr>
          <w:rStyle w:val="Lbjegyzet-hivatkozs"/>
          <w:rFonts w:ascii="Times New Roman" w:hAnsi="Times New Roman" w:cs="Times New Roman"/>
          <w:bCs/>
          <w:color w:val="000000"/>
        </w:rPr>
        <w:footnoteReference w:id="2"/>
      </w:r>
      <w:r w:rsidRPr="001B563B">
        <w:rPr>
          <w:rFonts w:ascii="Times New Roman" w:hAnsi="Times New Roman" w:cs="Times New Roman"/>
          <w:color w:val="000000"/>
        </w:rPr>
        <w:t>(1) A képviselő-testület szociális célú tűzifa támogatásban részesíti e rendeletben meghatározott jogosultsági feltételeknek megfelelő szociálisan rászoruló családokat, idős embereket, az önkormányzat rendelkezésé</w:t>
      </w:r>
      <w:r w:rsidR="002E680A">
        <w:rPr>
          <w:rFonts w:ascii="Times New Roman" w:hAnsi="Times New Roman" w:cs="Times New Roman"/>
          <w:color w:val="000000"/>
        </w:rPr>
        <w:t>re álló tűzifamennyiség erejéig, a benyújtott kérelmek érkezési sorrendjében.</w:t>
      </w: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 xml:space="preserve">(2) Elsősorban azt a </w:t>
      </w:r>
      <w:r>
        <w:rPr>
          <w:rFonts w:ascii="Times New Roman" w:hAnsi="Times New Roman" w:cs="Times New Roman"/>
          <w:color w:val="000000"/>
        </w:rPr>
        <w:t xml:space="preserve">kérelmezőt </w:t>
      </w:r>
      <w:r w:rsidRPr="001B563B">
        <w:rPr>
          <w:rFonts w:ascii="Times New Roman" w:hAnsi="Times New Roman" w:cs="Times New Roman"/>
          <w:color w:val="000000"/>
        </w:rPr>
        <w:t>részesíti vissza nem térítendő természetbeni támogatásban, aki</w:t>
      </w:r>
    </w:p>
    <w:p w:rsidR="00213C2D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 xml:space="preserve">a) aktív korúak ellátásában részesül, </w:t>
      </w:r>
    </w:p>
    <w:p w:rsidR="00213C2D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 időskorúak járadéká</w:t>
      </w:r>
      <w:r w:rsidRPr="001B563B">
        <w:rPr>
          <w:rFonts w:ascii="Times New Roman" w:hAnsi="Times New Roman" w:cs="Times New Roman"/>
          <w:color w:val="000000"/>
        </w:rPr>
        <w:t xml:space="preserve">ban részesül, </w:t>
      </w:r>
    </w:p>
    <w:p w:rsidR="00213C2D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>c) települési támogatásban részesül lakhatási költségek enyhítés</w:t>
      </w:r>
      <w:r>
        <w:rPr>
          <w:rFonts w:ascii="Times New Roman" w:hAnsi="Times New Roman" w:cs="Times New Roman"/>
          <w:color w:val="000000"/>
        </w:rPr>
        <w:t>ér</w:t>
      </w:r>
      <w:r w:rsidRPr="001B563B">
        <w:rPr>
          <w:rFonts w:ascii="Times New Roman" w:hAnsi="Times New Roman" w:cs="Times New Roman"/>
          <w:color w:val="000000"/>
        </w:rPr>
        <w:t xml:space="preserve">e, </w:t>
      </w: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 xml:space="preserve">d) a </w:t>
      </w:r>
      <w:r>
        <w:rPr>
          <w:rFonts w:ascii="Times New Roman" w:hAnsi="Times New Roman" w:cs="Times New Roman"/>
          <w:color w:val="000000"/>
        </w:rPr>
        <w:t>háztartásában rendszeres gyermekvédelmi kedvezményre jogosult gyermeket nevel, vagy nagykorúvá vált gyermek/</w:t>
      </w:r>
      <w:r w:rsidRPr="001B563B">
        <w:rPr>
          <w:rFonts w:ascii="Times New Roman" w:hAnsi="Times New Roman" w:cs="Times New Roman"/>
          <w:color w:val="000000"/>
        </w:rPr>
        <w:t xml:space="preserve">gyermekek </w:t>
      </w:r>
      <w:r>
        <w:rPr>
          <w:rFonts w:ascii="Times New Roman" w:hAnsi="Times New Roman" w:cs="Times New Roman"/>
          <w:color w:val="000000"/>
        </w:rPr>
        <w:t>él/élnek</w:t>
      </w:r>
      <w:r w:rsidRPr="00897E3F">
        <w:rPr>
          <w:rFonts w:ascii="Times New Roman" w:hAnsi="Times New Roman" w:cs="Times New Roman"/>
        </w:rPr>
        <w:t>,</w:t>
      </w:r>
      <w:r w:rsidRPr="001B563B">
        <w:rPr>
          <w:rFonts w:ascii="Times New Roman" w:hAnsi="Times New Roman" w:cs="Times New Roman"/>
          <w:color w:val="000000"/>
        </w:rPr>
        <w:t xml:space="preserve"> vagy</w:t>
      </w:r>
    </w:p>
    <w:p w:rsidR="00213C2D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 xml:space="preserve">e) </w:t>
      </w:r>
      <w:r w:rsidR="002E680A">
        <w:rPr>
          <w:rStyle w:val="Lbjegyzet-hivatkozs"/>
          <w:rFonts w:ascii="Times New Roman" w:hAnsi="Times New Roman" w:cs="Times New Roman"/>
          <w:color w:val="000000"/>
        </w:rPr>
        <w:footnoteReference w:id="3"/>
      </w:r>
      <w:r>
        <w:rPr>
          <w:rFonts w:ascii="Times New Roman" w:hAnsi="Times New Roman" w:cs="Times New Roman"/>
          <w:color w:val="000000"/>
        </w:rPr>
        <w:t xml:space="preserve">olyan háztartásban él, ahol az </w:t>
      </w:r>
      <w:bookmarkStart w:id="0" w:name="_Hlk532367730"/>
      <w:r w:rsidRPr="002E683A">
        <w:rPr>
          <w:rFonts w:ascii="Times New Roman" w:hAnsi="Times New Roman" w:cs="Times New Roman"/>
          <w:color w:val="000000"/>
        </w:rPr>
        <w:t>egy főre es</w:t>
      </w:r>
      <w:r w:rsidR="002E680A">
        <w:rPr>
          <w:rFonts w:ascii="Times New Roman" w:hAnsi="Times New Roman" w:cs="Times New Roman"/>
          <w:color w:val="000000"/>
        </w:rPr>
        <w:t>ő jövedelem nem haladja meg a 12</w:t>
      </w:r>
      <w:r w:rsidRPr="002E683A">
        <w:rPr>
          <w:rFonts w:ascii="Times New Roman" w:hAnsi="Times New Roman" w:cs="Times New Roman"/>
          <w:color w:val="000000"/>
        </w:rPr>
        <w:t>0.000.-Ft-ot</w:t>
      </w:r>
      <w:r w:rsidR="002E680A">
        <w:rPr>
          <w:rFonts w:ascii="Times New Roman" w:hAnsi="Times New Roman" w:cs="Times New Roman"/>
          <w:color w:val="000000"/>
        </w:rPr>
        <w:t xml:space="preserve"> (azaz egyszázhúszezer</w:t>
      </w:r>
      <w:r>
        <w:rPr>
          <w:rFonts w:ascii="Times New Roman" w:hAnsi="Times New Roman" w:cs="Times New Roman"/>
          <w:color w:val="000000"/>
        </w:rPr>
        <w:t xml:space="preserve"> forintot). </w:t>
      </w:r>
      <w:bookmarkEnd w:id="0"/>
      <w:r w:rsidRPr="001B563B">
        <w:rPr>
          <w:rFonts w:ascii="Times New Roman" w:hAnsi="Times New Roman" w:cs="Times New Roman"/>
          <w:color w:val="000000"/>
        </w:rPr>
        <w:t xml:space="preserve">E rendelet alkalmazásában </w:t>
      </w:r>
      <w:r>
        <w:rPr>
          <w:rFonts w:ascii="Times New Roman" w:hAnsi="Times New Roman" w:cs="Times New Roman"/>
          <w:color w:val="000000"/>
        </w:rPr>
        <w:t xml:space="preserve">a háztartás, valamint a jövedelem </w:t>
      </w:r>
      <w:r w:rsidRPr="001B563B">
        <w:rPr>
          <w:rFonts w:ascii="Times New Roman" w:hAnsi="Times New Roman" w:cs="Times New Roman"/>
          <w:color w:val="000000"/>
        </w:rPr>
        <w:t>a szociális igazgatásról és szociális ellátásokról szóló törvény</w:t>
      </w:r>
      <w:r>
        <w:rPr>
          <w:rFonts w:ascii="Times New Roman" w:hAnsi="Times New Roman" w:cs="Times New Roman"/>
          <w:color w:val="000000"/>
        </w:rPr>
        <w:t xml:space="preserve">ben </w:t>
      </w:r>
      <w:r w:rsidRPr="001B563B">
        <w:rPr>
          <w:rFonts w:ascii="Times New Roman" w:hAnsi="Times New Roman" w:cs="Times New Roman"/>
          <w:color w:val="000000"/>
        </w:rPr>
        <w:t xml:space="preserve">meghatározott </w:t>
      </w:r>
      <w:r>
        <w:rPr>
          <w:rFonts w:ascii="Times New Roman" w:hAnsi="Times New Roman" w:cs="Times New Roman"/>
          <w:color w:val="000000"/>
        </w:rPr>
        <w:t xml:space="preserve">háztartás, illetve vagyon. </w:t>
      </w: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(3) A nem Olcsva Község Önkormányzata által megállapított szociális ellátásra való jogosultságra történő hivatkozás esetén, szükséges az adott ellátás megfelelő dokumentumokkal történő igazolása.   </w:t>
      </w: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4</w:t>
      </w:r>
      <w:r w:rsidRPr="001B563B">
        <w:rPr>
          <w:rFonts w:ascii="Times New Roman" w:hAnsi="Times New Roman" w:cs="Times New Roman"/>
          <w:color w:val="000000"/>
        </w:rPr>
        <w:t xml:space="preserve">) A szociális ellátásra való jogosultság elbírálásához a havi rendszerességgel járó jövedelem esetén a kérelem benyújtását megelőző hónap jövedelmét, nem </w:t>
      </w:r>
      <w:r>
        <w:rPr>
          <w:rFonts w:ascii="Times New Roman" w:hAnsi="Times New Roman" w:cs="Times New Roman"/>
          <w:color w:val="000000"/>
        </w:rPr>
        <w:t xml:space="preserve">havi rendszerességgel szerzett </w:t>
      </w:r>
      <w:r w:rsidRPr="001B563B">
        <w:rPr>
          <w:rFonts w:ascii="Times New Roman" w:hAnsi="Times New Roman" w:cs="Times New Roman"/>
          <w:color w:val="000000"/>
        </w:rPr>
        <w:t>jövedelem esetén a kérelem benyújtásának hónapját közvetlenül megelőző három hónap átlagjövedelmét kell figyelme venni.</w:t>
      </w:r>
    </w:p>
    <w:p w:rsidR="00213C2D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5</w:t>
      </w:r>
      <w:r w:rsidRPr="001B563B">
        <w:rPr>
          <w:rFonts w:ascii="Times New Roman" w:hAnsi="Times New Roman" w:cs="Times New Roman"/>
          <w:color w:val="000000"/>
        </w:rPr>
        <w:t xml:space="preserve">) A jogosultsági feltételek fennállása esetén a szociálisan rászorult </w:t>
      </w:r>
      <w:r>
        <w:rPr>
          <w:rFonts w:ascii="Times New Roman" w:hAnsi="Times New Roman" w:cs="Times New Roman"/>
          <w:color w:val="000000"/>
        </w:rPr>
        <w:t xml:space="preserve">kérelmező </w:t>
      </w:r>
      <w:r w:rsidRPr="001B563B">
        <w:rPr>
          <w:rFonts w:ascii="Times New Roman" w:hAnsi="Times New Roman" w:cs="Times New Roman"/>
          <w:color w:val="000000"/>
        </w:rPr>
        <w:t>háztartásonk</w:t>
      </w:r>
      <w:r>
        <w:rPr>
          <w:rFonts w:ascii="Times New Roman" w:hAnsi="Times New Roman" w:cs="Times New Roman"/>
          <w:color w:val="000000"/>
        </w:rPr>
        <w:t xml:space="preserve">ént: </w:t>
      </w:r>
    </w:p>
    <w:p w:rsidR="00213C2D" w:rsidRPr="002E683A" w:rsidRDefault="00213C2D" w:rsidP="00F3558C">
      <w:pPr>
        <w:widowControl/>
        <w:numPr>
          <w:ilvl w:val="0"/>
          <w:numId w:val="19"/>
        </w:numPr>
        <w:suppressAutoHyphens w:val="0"/>
        <w:spacing w:after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amennyiben az ott életvitelszerűen tartózkodó és bejelentett lakcímmel rendelkező személyek száma az 5 főt nem éri el 1 m</w:t>
      </w:r>
      <w:r>
        <w:rPr>
          <w:rFonts w:ascii="Times New Roman" w:hAnsi="Times New Roman" w:cs="Times New Roman"/>
          <w:color w:val="000000"/>
          <w:vertAlign w:val="superscript"/>
        </w:rPr>
        <w:t>3,</w:t>
      </w:r>
    </w:p>
    <w:p w:rsidR="00213C2D" w:rsidRDefault="00213C2D" w:rsidP="00F3558C">
      <w:pPr>
        <w:widowControl/>
        <w:numPr>
          <w:ilvl w:val="0"/>
          <w:numId w:val="19"/>
        </w:numPr>
        <w:suppressAutoHyphens w:val="0"/>
        <w:spacing w:after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amennyiben az ott életvitelszerűen tartózkodó és bejelentett lakcímmel rendelkező személyek száma az 5 főt eléri 2 m</w:t>
      </w:r>
      <w:r>
        <w:rPr>
          <w:rFonts w:ascii="Times New Roman" w:hAnsi="Times New Roman" w:cs="Times New Roman"/>
          <w:color w:val="000000"/>
          <w:vertAlign w:val="superscript"/>
        </w:rPr>
        <w:t>3</w:t>
      </w:r>
      <w:r>
        <w:rPr>
          <w:rFonts w:ascii="Times New Roman" w:hAnsi="Times New Roman" w:cs="Times New Roman"/>
          <w:color w:val="000000"/>
        </w:rPr>
        <w:t>,</w:t>
      </w:r>
    </w:p>
    <w:p w:rsidR="00213C2D" w:rsidRPr="002E683A" w:rsidRDefault="00213C2D" w:rsidP="00F3558C">
      <w:pPr>
        <w:spacing w:after="20"/>
        <w:ind w:left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tűzifára jogosult. </w:t>
      </w: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6</w:t>
      </w:r>
      <w:r w:rsidRPr="001B563B">
        <w:rPr>
          <w:rFonts w:ascii="Times New Roman" w:hAnsi="Times New Roman" w:cs="Times New Roman"/>
          <w:color w:val="000000"/>
        </w:rPr>
        <w:t xml:space="preserve">) Nem jogosult szociális célú tűzifa támogatásra – függetlenül a (2) bekezdésben meghatározott </w:t>
      </w:r>
      <w:r w:rsidRPr="001B563B">
        <w:rPr>
          <w:rFonts w:ascii="Times New Roman" w:hAnsi="Times New Roman" w:cs="Times New Roman"/>
          <w:color w:val="000000"/>
        </w:rPr>
        <w:lastRenderedPageBreak/>
        <w:t>jogosultsági feltételek teljesülésétől - a kérelmező,</w:t>
      </w: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 xml:space="preserve">a) ha az általa életvitelszerűen lakott ingatlan </w:t>
      </w:r>
      <w:r>
        <w:rPr>
          <w:rFonts w:ascii="Times New Roman" w:hAnsi="Times New Roman" w:cs="Times New Roman"/>
          <w:color w:val="000000"/>
        </w:rPr>
        <w:t>t</w:t>
      </w:r>
      <w:r w:rsidRPr="001B563B">
        <w:rPr>
          <w:rFonts w:ascii="Times New Roman" w:hAnsi="Times New Roman" w:cs="Times New Roman"/>
          <w:color w:val="000000"/>
        </w:rPr>
        <w:t>űzifával egyáltalán nem fűthető, vagy</w:t>
      </w:r>
    </w:p>
    <w:p w:rsidR="00213C2D" w:rsidRPr="001B563B" w:rsidRDefault="00213C2D" w:rsidP="00F3558C">
      <w:pPr>
        <w:spacing w:after="20"/>
        <w:ind w:left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>b) az üresen álló, nem lakott ingatlanra</w:t>
      </w:r>
      <w:r>
        <w:rPr>
          <w:rFonts w:ascii="Times New Roman" w:hAnsi="Times New Roman" w:cs="Times New Roman"/>
          <w:color w:val="000000"/>
        </w:rPr>
        <w:t xml:space="preserve"> vonatkozóan</w:t>
      </w:r>
      <w:r w:rsidRPr="001B563B">
        <w:rPr>
          <w:rFonts w:ascii="Times New Roman" w:hAnsi="Times New Roman" w:cs="Times New Roman"/>
          <w:color w:val="000000"/>
        </w:rPr>
        <w:t>, amelyben életvitelszerűen senki nem</w:t>
      </w:r>
      <w:r>
        <w:rPr>
          <w:rFonts w:ascii="Times New Roman" w:hAnsi="Times New Roman" w:cs="Times New Roman"/>
          <w:color w:val="000000"/>
        </w:rPr>
        <w:t xml:space="preserve"> </w:t>
      </w:r>
      <w:r w:rsidRPr="001B563B">
        <w:rPr>
          <w:rFonts w:ascii="Times New Roman" w:hAnsi="Times New Roman" w:cs="Times New Roman"/>
          <w:color w:val="000000"/>
        </w:rPr>
        <w:t>él.</w:t>
      </w: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7</w:t>
      </w:r>
      <w:r w:rsidRPr="001B563B">
        <w:rPr>
          <w:rFonts w:ascii="Times New Roman" w:hAnsi="Times New Roman" w:cs="Times New Roman"/>
          <w:color w:val="000000"/>
        </w:rPr>
        <w:t>) A tűzifa támogatás ugyanazon lakott ingatlanra csak egy jogosultnak állapítható meg, függetlenül a lakásban élő személyek és háztartások számától. Amennyiben egy ingatlanról több kérelem érkezik, az elbírálás a kérelem beérkezésének sorrendjében történik.</w:t>
      </w:r>
    </w:p>
    <w:p w:rsidR="00213C2D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8</w:t>
      </w:r>
      <w:r w:rsidRPr="001B563B">
        <w:rPr>
          <w:rFonts w:ascii="Times New Roman" w:hAnsi="Times New Roman" w:cs="Times New Roman"/>
          <w:color w:val="000000"/>
        </w:rPr>
        <w:t xml:space="preserve">) A tűzifában részesülő család a tűzifát nem értékesítheti, nem adhatja át másnak, csak saját </w:t>
      </w:r>
      <w:r w:rsidRPr="00897E3F">
        <w:rPr>
          <w:rFonts w:ascii="Times New Roman" w:hAnsi="Times New Roman" w:cs="Times New Roman"/>
        </w:rPr>
        <w:t>háztartásában</w:t>
      </w:r>
      <w:r>
        <w:rPr>
          <w:rFonts w:ascii="Times New Roman" w:hAnsi="Times New Roman" w:cs="Times New Roman"/>
          <w:color w:val="000000"/>
        </w:rPr>
        <w:t xml:space="preserve"> </w:t>
      </w:r>
      <w:r w:rsidRPr="001B563B">
        <w:rPr>
          <w:rFonts w:ascii="Times New Roman" w:hAnsi="Times New Roman" w:cs="Times New Roman"/>
          <w:color w:val="000000"/>
        </w:rPr>
        <w:t>használhatja fel.</w:t>
      </w: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(9) Erre vonatkozó igény esetén a támogatásként megállapított tűzifát az Önkormányzat a jogosult részére az erről szóló határozat véglegessé válásától számított 30 napon belül kiszállítja.  </w:t>
      </w:r>
    </w:p>
    <w:p w:rsidR="00213C2D" w:rsidRPr="001B563B" w:rsidRDefault="00213C2D" w:rsidP="00F3558C">
      <w:pPr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br/>
      </w:r>
      <w:r w:rsidRPr="001B563B">
        <w:rPr>
          <w:rFonts w:ascii="Times New Roman" w:hAnsi="Times New Roman" w:cs="Times New Roman"/>
          <w:b/>
          <w:bCs/>
          <w:color w:val="000000"/>
        </w:rPr>
        <w:t>3. § </w:t>
      </w:r>
      <w:r w:rsidRPr="001B563B">
        <w:rPr>
          <w:rFonts w:ascii="Times New Roman" w:hAnsi="Times New Roman" w:cs="Times New Roman"/>
          <w:color w:val="000000"/>
        </w:rPr>
        <w:t xml:space="preserve">(1) A természetbeni támogatás a </w:t>
      </w:r>
      <w:r>
        <w:rPr>
          <w:rFonts w:ascii="Times New Roman" w:hAnsi="Times New Roman" w:cs="Times New Roman"/>
          <w:color w:val="000000"/>
        </w:rPr>
        <w:t xml:space="preserve">Vásárosnaményi Közös Önkormányzati Hivatal Olcsvai Kirendeltségén (a továbbiakban: Hivatal) </w:t>
      </w:r>
      <w:r w:rsidRPr="001B563B">
        <w:rPr>
          <w:rFonts w:ascii="Times New Roman" w:hAnsi="Times New Roman" w:cs="Times New Roman"/>
          <w:color w:val="000000"/>
        </w:rPr>
        <w:t>benyújtott kérelemre állapítható meg. A kérelmet az 1. melléklet szerinti for</w:t>
      </w:r>
      <w:r>
        <w:rPr>
          <w:rFonts w:ascii="Times New Roman" w:hAnsi="Times New Roman" w:cs="Times New Roman"/>
          <w:color w:val="000000"/>
        </w:rPr>
        <w:t>manyomtatványon kell benyújtani.</w:t>
      </w: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>(2) A támogatási kérelem elbírálása során, szükség esetén a Hivatal munkatársa környezettanulmányt készíthet.</w:t>
      </w: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>(3) A kérelmek elbírálás</w:t>
      </w:r>
      <w:r>
        <w:rPr>
          <w:rFonts w:ascii="Times New Roman" w:hAnsi="Times New Roman" w:cs="Times New Roman"/>
          <w:color w:val="000000"/>
        </w:rPr>
        <w:t xml:space="preserve">ával és a támogatás odaítélésével kapcsolatos hatáskör gyakorlását </w:t>
      </w:r>
      <w:r w:rsidRPr="001B563B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>Képviselő-testület a P</w:t>
      </w:r>
      <w:r w:rsidRPr="001B563B">
        <w:rPr>
          <w:rFonts w:ascii="Times New Roman" w:hAnsi="Times New Roman" w:cs="Times New Roman"/>
          <w:color w:val="000000"/>
        </w:rPr>
        <w:t>olgármester</w:t>
      </w:r>
      <w:r>
        <w:rPr>
          <w:rFonts w:ascii="Times New Roman" w:hAnsi="Times New Roman" w:cs="Times New Roman"/>
          <w:color w:val="000000"/>
        </w:rPr>
        <w:t xml:space="preserve">re ruházza át. </w:t>
      </w:r>
    </w:p>
    <w:p w:rsidR="00213C2D" w:rsidRPr="001B563B" w:rsidRDefault="00213C2D" w:rsidP="00F3558C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t>(4) A tűzifa átvételét a jogosult a rendelet 2. mellékletét képező átvételi elismervény aláírásával igazolja.</w:t>
      </w:r>
    </w:p>
    <w:p w:rsidR="00213C2D" w:rsidRPr="001B563B" w:rsidRDefault="00213C2D" w:rsidP="00F3558C">
      <w:pPr>
        <w:jc w:val="both"/>
        <w:rPr>
          <w:rFonts w:ascii="Times New Roman" w:hAnsi="Times New Roman" w:cs="Times New Roman"/>
        </w:rPr>
      </w:pPr>
    </w:p>
    <w:p w:rsidR="00213C2D" w:rsidRPr="001B563B" w:rsidRDefault="00213C2D" w:rsidP="00F3558C">
      <w:pPr>
        <w:spacing w:after="20"/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b/>
          <w:bCs/>
          <w:color w:val="000000"/>
        </w:rPr>
        <w:t>4. § </w:t>
      </w:r>
      <w:r w:rsidRPr="001B563B">
        <w:rPr>
          <w:rFonts w:ascii="Times New Roman" w:hAnsi="Times New Roman" w:cs="Times New Roman"/>
          <w:color w:val="000000"/>
        </w:rPr>
        <w:t xml:space="preserve">(1) E rendelet </w:t>
      </w:r>
      <w:r>
        <w:rPr>
          <w:rFonts w:ascii="Times New Roman" w:hAnsi="Times New Roman" w:cs="Times New Roman"/>
          <w:color w:val="000000"/>
        </w:rPr>
        <w:t xml:space="preserve">a kihirdetése napján </w:t>
      </w:r>
      <w:r w:rsidRPr="001B563B">
        <w:rPr>
          <w:rFonts w:ascii="Times New Roman" w:hAnsi="Times New Roman" w:cs="Times New Roman"/>
          <w:color w:val="000000"/>
        </w:rPr>
        <w:t>lép hatályba.</w:t>
      </w:r>
    </w:p>
    <w:p w:rsidR="00213C2D" w:rsidRDefault="00213C2D" w:rsidP="00F3558C">
      <w:pPr>
        <w:jc w:val="both"/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3C2D" w:rsidRDefault="00213C2D" w:rsidP="00F35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Borbás Judit                                                           dr. Deák Ferenc </w:t>
      </w:r>
    </w:p>
    <w:p w:rsidR="00213C2D" w:rsidRDefault="00213C2D" w:rsidP="00F35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polgármester                                                                     jegyző</w:t>
      </w: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Á R A D É K :</w:t>
      </w: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rendelet 2019. november 22. napján a Vásárosnaményi Közös Önkormányzati Hivatal Olcsvai Kirendeltségének hirdetőtáblájára történő kifüggesztéssel kertült kihirdetésre. </w:t>
      </w: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Olcsva, 2019. november 22.</w:t>
      </w: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B96B7B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dr. Deák Ferenc </w:t>
      </w:r>
    </w:p>
    <w:p w:rsidR="00213C2D" w:rsidRDefault="00213C2D" w:rsidP="00B96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jegyző </w:t>
      </w: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rPr>
          <w:rFonts w:ascii="Times New Roman" w:hAnsi="Times New Roman" w:cs="Times New Roman"/>
        </w:rPr>
      </w:pPr>
    </w:p>
    <w:p w:rsidR="00213C2D" w:rsidRDefault="00213C2D" w:rsidP="00F3558C">
      <w:pPr>
        <w:pStyle w:val="Listaszerbekezds"/>
        <w:numPr>
          <w:ilvl w:val="0"/>
          <w:numId w:val="17"/>
        </w:numPr>
        <w:jc w:val="right"/>
      </w:pPr>
      <w:r>
        <w:t xml:space="preserve">melléklet a 10/2019. (XI. 22.) önkormányzati rendelethez </w:t>
      </w:r>
    </w:p>
    <w:p w:rsidR="00213C2D" w:rsidRPr="001B563B" w:rsidRDefault="00213C2D" w:rsidP="00F3558C">
      <w:pPr>
        <w:pStyle w:val="Listaszerbekezds"/>
        <w:rPr>
          <w:rFonts w:ascii="Times New Roman" w:hAnsi="Times New Roman" w:cs="Times New Roman"/>
        </w:rPr>
      </w:pPr>
    </w:p>
    <w:p w:rsidR="00213C2D" w:rsidRPr="002244F7" w:rsidRDefault="00213C2D" w:rsidP="00F3558C">
      <w:pPr>
        <w:jc w:val="center"/>
        <w:rPr>
          <w:rFonts w:ascii="Times New Roman" w:hAnsi="Times New Roman" w:cs="Times New Roman"/>
        </w:rPr>
      </w:pPr>
      <w:r w:rsidRPr="002244F7">
        <w:rPr>
          <w:rFonts w:ascii="Times New Roman" w:hAnsi="Times New Roman" w:cs="Times New Roman"/>
        </w:rPr>
        <w:t>K É R E L E M</w:t>
      </w:r>
    </w:p>
    <w:p w:rsidR="00213C2D" w:rsidRPr="002244F7" w:rsidRDefault="00213C2D" w:rsidP="00F3558C">
      <w:pPr>
        <w:jc w:val="center"/>
        <w:rPr>
          <w:rFonts w:ascii="Times New Roman" w:hAnsi="Times New Roman" w:cs="Times New Roman"/>
        </w:rPr>
      </w:pPr>
      <w:r w:rsidRPr="002244F7">
        <w:rPr>
          <w:rFonts w:ascii="Times New Roman" w:hAnsi="Times New Roman" w:cs="Times New Roman"/>
        </w:rPr>
        <w:t>SZOCIÁLIS CÉLÚ TŰZIFA TÁMOGATÁSHOZ</w:t>
      </w:r>
    </w:p>
    <w:p w:rsidR="00213C2D" w:rsidRDefault="00213C2D" w:rsidP="00F3558C">
      <w:pPr>
        <w:rPr>
          <w:rFonts w:cs="Times New Roman"/>
        </w:rPr>
      </w:pPr>
    </w:p>
    <w:p w:rsidR="00213C2D" w:rsidRDefault="00213C2D" w:rsidP="00F3558C">
      <w:pPr>
        <w:pStyle w:val="Listaszerbekezds"/>
        <w:numPr>
          <w:ilvl w:val="0"/>
          <w:numId w:val="18"/>
        </w:numPr>
      </w:pPr>
      <w:r>
        <w:t xml:space="preserve">Alulírott kérem részemre szociális célú tűzifa támogatás megállapítását. </w:t>
      </w:r>
    </w:p>
    <w:p w:rsidR="00213C2D" w:rsidRPr="001B563B" w:rsidRDefault="00213C2D" w:rsidP="00F3558C">
      <w:pPr>
        <w:pStyle w:val="Listaszerbekezds"/>
        <w:ind w:left="750"/>
        <w:rPr>
          <w:rFonts w:ascii="Times New Roman" w:hAnsi="Times New Roman" w:cs="Times New Roman"/>
        </w:rPr>
      </w:pPr>
    </w:p>
    <w:p w:rsidR="00213C2D" w:rsidRDefault="00213C2D" w:rsidP="00F34C84">
      <w:pPr>
        <w:pStyle w:val="Listaszerbekezds"/>
        <w:spacing w:line="360" w:lineRule="auto"/>
        <w:ind w:left="748"/>
      </w:pPr>
      <w:r>
        <w:t xml:space="preserve">Kérelmező neve: ………………………………………………………… </w:t>
      </w:r>
    </w:p>
    <w:p w:rsidR="00213C2D" w:rsidRDefault="00213C2D" w:rsidP="00F34C84">
      <w:pPr>
        <w:pStyle w:val="Listaszerbekezds"/>
        <w:spacing w:line="360" w:lineRule="auto"/>
        <w:ind w:left="748"/>
      </w:pPr>
      <w:r>
        <w:t xml:space="preserve">Születési név: ………………………………………………………… </w:t>
      </w:r>
    </w:p>
    <w:p w:rsidR="00213C2D" w:rsidRDefault="00213C2D" w:rsidP="00F34C84">
      <w:pPr>
        <w:pStyle w:val="Listaszerbekezds"/>
        <w:spacing w:line="360" w:lineRule="auto"/>
        <w:ind w:left="748"/>
      </w:pPr>
      <w:r>
        <w:t xml:space="preserve">Születési hely: ………………………………………………………… </w:t>
      </w:r>
    </w:p>
    <w:p w:rsidR="00213C2D" w:rsidRDefault="00213C2D" w:rsidP="00F34C84">
      <w:pPr>
        <w:pStyle w:val="Listaszerbekezds"/>
        <w:spacing w:line="360" w:lineRule="auto"/>
        <w:ind w:left="748"/>
      </w:pPr>
      <w:r>
        <w:t xml:space="preserve">Születési idő: ………………………………………………………… </w:t>
      </w:r>
    </w:p>
    <w:p w:rsidR="00213C2D" w:rsidRDefault="00213C2D" w:rsidP="00F34C84">
      <w:pPr>
        <w:pStyle w:val="Listaszerbekezds"/>
        <w:spacing w:line="360" w:lineRule="auto"/>
        <w:ind w:left="748"/>
      </w:pPr>
      <w:r>
        <w:t xml:space="preserve">Anyja neve: ………………………………………………………… </w:t>
      </w:r>
    </w:p>
    <w:p w:rsidR="00213C2D" w:rsidRDefault="00213C2D" w:rsidP="00F34C84">
      <w:pPr>
        <w:pStyle w:val="Listaszerbekezds"/>
        <w:spacing w:line="360" w:lineRule="auto"/>
        <w:ind w:left="748"/>
      </w:pPr>
      <w:r>
        <w:t xml:space="preserve">Állandó lakcím: ………………………………………………………… </w:t>
      </w:r>
    </w:p>
    <w:p w:rsidR="00213C2D" w:rsidRDefault="00213C2D" w:rsidP="00F34C84">
      <w:pPr>
        <w:pStyle w:val="Listaszerbekezds"/>
        <w:spacing w:line="360" w:lineRule="auto"/>
        <w:ind w:left="748"/>
      </w:pPr>
      <w:r>
        <w:t xml:space="preserve">TAJ száma: ………………………………………………………… </w:t>
      </w:r>
    </w:p>
    <w:p w:rsidR="00213C2D" w:rsidRDefault="00213C2D" w:rsidP="00F34C84">
      <w:pPr>
        <w:pStyle w:val="Listaszerbekezds"/>
        <w:spacing w:line="360" w:lineRule="auto"/>
        <w:ind w:left="748"/>
      </w:pPr>
    </w:p>
    <w:p w:rsidR="00213C2D" w:rsidRDefault="00213C2D" w:rsidP="00F3558C">
      <w:pPr>
        <w:pStyle w:val="Listaszerbekezds"/>
        <w:ind w:left="750"/>
        <w:rPr>
          <w:rFonts w:cs="Times New Roman"/>
        </w:rPr>
      </w:pPr>
    </w:p>
    <w:p w:rsidR="00213C2D" w:rsidRDefault="00213C2D" w:rsidP="00F3558C">
      <w:pPr>
        <w:pStyle w:val="Listaszerbekezds"/>
        <w:ind w:left="750"/>
        <w:rPr>
          <w:rFonts w:cs="Times New Roman"/>
        </w:rPr>
      </w:pPr>
    </w:p>
    <w:p w:rsidR="00213C2D" w:rsidRDefault="00213C2D" w:rsidP="00F34C84">
      <w:pPr>
        <w:pStyle w:val="Listaszerbekezds"/>
        <w:spacing w:before="240" w:after="240"/>
        <w:ind w:left="0"/>
      </w:pPr>
      <w:r>
        <w:t xml:space="preserve">II. </w:t>
      </w:r>
      <w:r>
        <w:tab/>
        <w:t xml:space="preserve">Szociális rászorultságom megállapításánál kérem vegyék figyelembe: </w:t>
      </w:r>
    </w:p>
    <w:p w:rsidR="00213C2D" w:rsidRDefault="00213C2D" w:rsidP="00F3558C">
      <w:pPr>
        <w:pStyle w:val="Listaszerbekezds"/>
        <w:ind w:left="750"/>
      </w:pPr>
      <w:r>
        <w:t xml:space="preserve">1. Aktívkorúak ellátásban részesülök:* - Foglalkoztatást helyettesítő támogatás - az egészségkárosodási és gyermek felügyeleti ellátásban részesülök </w:t>
      </w:r>
    </w:p>
    <w:p w:rsidR="00213C2D" w:rsidRDefault="00213C2D" w:rsidP="00F3558C">
      <w:pPr>
        <w:pStyle w:val="Listaszerbekezds"/>
        <w:ind w:left="750"/>
      </w:pPr>
    </w:p>
    <w:p w:rsidR="00213C2D" w:rsidRDefault="00213C2D" w:rsidP="00F3558C">
      <w:pPr>
        <w:pStyle w:val="Listaszerbekezds"/>
        <w:ind w:left="750"/>
      </w:pPr>
      <w:r>
        <w:t xml:space="preserve">2. Időkorúak járadékára vagyok jogosult.* </w:t>
      </w:r>
    </w:p>
    <w:p w:rsidR="00213C2D" w:rsidRDefault="00213C2D" w:rsidP="00F3558C">
      <w:pPr>
        <w:pStyle w:val="Listaszerbekezds"/>
        <w:ind w:left="750"/>
      </w:pPr>
    </w:p>
    <w:p w:rsidR="00213C2D" w:rsidRDefault="00213C2D" w:rsidP="00F3558C">
      <w:pPr>
        <w:pStyle w:val="Listaszerbekezds"/>
        <w:ind w:left="750"/>
      </w:pPr>
      <w:r>
        <w:t xml:space="preserve">3. Települési támogatásban részesülök a lakhatási költségek csökkentésére a …………………………… számú határozat alapján. </w:t>
      </w:r>
    </w:p>
    <w:p w:rsidR="00213C2D" w:rsidRDefault="00213C2D" w:rsidP="00F3558C">
      <w:pPr>
        <w:pStyle w:val="Listaszerbekezds"/>
        <w:ind w:left="750"/>
      </w:pPr>
    </w:p>
    <w:p w:rsidR="00213C2D" w:rsidRDefault="00213C2D" w:rsidP="00F3558C">
      <w:pPr>
        <w:pStyle w:val="Listaszerbekezds"/>
        <w:ind w:left="750"/>
      </w:pPr>
      <w:r>
        <w:t xml:space="preserve">4. A ………………………………….. számú határozat alapján ……….………..fő (az önkormányzat nyilvántartásában is szereplő) rendszeres gyermekvédelmi kedvezményre jogosult gyermeket nevelek háztartásomban.* </w:t>
      </w:r>
    </w:p>
    <w:p w:rsidR="00213C2D" w:rsidRDefault="00213C2D" w:rsidP="00F3558C">
      <w:pPr>
        <w:pStyle w:val="Listaszerbekezds"/>
        <w:ind w:left="750"/>
      </w:pPr>
    </w:p>
    <w:p w:rsidR="00213C2D" w:rsidRDefault="00213C2D" w:rsidP="00F3558C">
      <w:pPr>
        <w:pStyle w:val="Listaszerbekezds"/>
        <w:ind w:left="750"/>
      </w:pPr>
      <w:r>
        <w:t xml:space="preserve">5.  Háztartásunkban az egy főre jutó rendszeres jövedelem ………………….. Ft/hó. </w:t>
      </w:r>
    </w:p>
    <w:p w:rsidR="00213C2D" w:rsidRDefault="00213C2D" w:rsidP="00F3558C">
      <w:pPr>
        <w:pStyle w:val="Listaszerbekezds"/>
        <w:ind w:left="750"/>
      </w:pPr>
    </w:p>
    <w:p w:rsidR="00213C2D" w:rsidRPr="00594D55" w:rsidRDefault="00213C2D" w:rsidP="00594D55">
      <w:pPr>
        <w:pStyle w:val="Listaszerbekezds"/>
        <w:ind w:left="750"/>
        <w:jc w:val="both"/>
        <w:rPr>
          <w:color w:val="000000"/>
        </w:rPr>
      </w:pPr>
      <w:r w:rsidRPr="00594D55">
        <w:rPr>
          <w:color w:val="000000"/>
        </w:rPr>
        <w:t>6. Ingatlanon életvitelszerűen élők és állandó vagy tartózkodási lakcímmel rendelkezők száma: ……………….. fő</w:t>
      </w:r>
    </w:p>
    <w:p w:rsidR="00213C2D" w:rsidRDefault="00213C2D" w:rsidP="00F3558C">
      <w:pPr>
        <w:pStyle w:val="Listaszerbekezds"/>
        <w:ind w:left="750"/>
        <w:rPr>
          <w:rFonts w:cs="Times New Roman"/>
        </w:rPr>
      </w:pPr>
    </w:p>
    <w:p w:rsidR="00213C2D" w:rsidRDefault="00213C2D" w:rsidP="00F3558C">
      <w:pPr>
        <w:pStyle w:val="Listaszerbekezds"/>
        <w:ind w:left="750"/>
      </w:pPr>
      <w:r>
        <w:t>7. A támogatás megállapítása esetén kérem/nem kérem a tűzifa kiszállítását. *</w:t>
      </w:r>
    </w:p>
    <w:p w:rsidR="00213C2D" w:rsidRDefault="00213C2D" w:rsidP="00F3558C">
      <w:pPr>
        <w:pStyle w:val="Listaszerbekezds"/>
        <w:ind w:left="750"/>
      </w:pPr>
    </w:p>
    <w:p w:rsidR="00213C2D" w:rsidRDefault="00213C2D" w:rsidP="00F3558C">
      <w:pPr>
        <w:pStyle w:val="Listaszerbekezds"/>
        <w:ind w:left="750"/>
        <w:jc w:val="both"/>
      </w:pPr>
      <w:r>
        <w:t xml:space="preserve">Nyilatkozom, hogy az általam, a család által életvitelszerűen lakott lakás tűzifával fűthető/ nem fűthető.* </w:t>
      </w:r>
    </w:p>
    <w:p w:rsidR="00213C2D" w:rsidRDefault="00213C2D" w:rsidP="00F3558C">
      <w:pPr>
        <w:pStyle w:val="Listaszerbekezds"/>
        <w:ind w:left="750"/>
        <w:jc w:val="both"/>
      </w:pPr>
      <w:r>
        <w:t>(*a megfelelő választ kérem aláhúzással jelölje)</w:t>
      </w:r>
    </w:p>
    <w:p w:rsidR="00213C2D" w:rsidRDefault="00213C2D" w:rsidP="00F3558C">
      <w:pPr>
        <w:pStyle w:val="Listaszerbekezds"/>
        <w:ind w:left="750"/>
        <w:jc w:val="both"/>
      </w:pPr>
    </w:p>
    <w:p w:rsidR="00213C2D" w:rsidRDefault="00213C2D" w:rsidP="00F3558C">
      <w:pPr>
        <w:pStyle w:val="Listaszerbekezds"/>
        <w:ind w:left="750"/>
        <w:jc w:val="both"/>
      </w:pPr>
    </w:p>
    <w:p w:rsidR="00213C2D" w:rsidRDefault="00213C2D" w:rsidP="00F3558C">
      <w:pPr>
        <w:pStyle w:val="Listaszerbekezds"/>
        <w:ind w:left="750"/>
        <w:jc w:val="both"/>
      </w:pPr>
    </w:p>
    <w:p w:rsidR="00213C2D" w:rsidRDefault="00213C2D" w:rsidP="00F3558C">
      <w:pPr>
        <w:pStyle w:val="Listaszerbekezds"/>
        <w:ind w:left="750"/>
        <w:jc w:val="both"/>
      </w:pPr>
    </w:p>
    <w:p w:rsidR="00213C2D" w:rsidRDefault="00213C2D" w:rsidP="00F3558C">
      <w:pPr>
        <w:pStyle w:val="Listaszerbekezds"/>
        <w:ind w:left="750"/>
        <w:jc w:val="both"/>
      </w:pPr>
    </w:p>
    <w:p w:rsidR="00213C2D" w:rsidRDefault="00213C2D" w:rsidP="00F3558C">
      <w:pPr>
        <w:pStyle w:val="Listaszerbekezds"/>
        <w:ind w:left="750"/>
        <w:jc w:val="both"/>
      </w:pPr>
    </w:p>
    <w:p w:rsidR="00213C2D" w:rsidRDefault="00213C2D" w:rsidP="00F3558C">
      <w:pPr>
        <w:pStyle w:val="Listaszerbekezds"/>
        <w:ind w:left="750"/>
        <w:jc w:val="both"/>
      </w:pPr>
    </w:p>
    <w:p w:rsidR="00213C2D" w:rsidRPr="00F34C84" w:rsidRDefault="00213C2D" w:rsidP="00F34C84">
      <w:pPr>
        <w:pStyle w:val="Listaszerbekezds"/>
        <w:numPr>
          <w:ilvl w:val="0"/>
          <w:numId w:val="21"/>
        </w:numPr>
        <w:jc w:val="both"/>
        <w:rPr>
          <w:color w:val="000000"/>
        </w:rPr>
      </w:pPr>
      <w:r w:rsidRPr="00F34C84">
        <w:rPr>
          <w:color w:val="000000"/>
        </w:rPr>
        <w:t xml:space="preserve">Háztartásban életvitelszerűen élők adatai: </w:t>
      </w:r>
    </w:p>
    <w:p w:rsidR="00213C2D" w:rsidRPr="00F34C84" w:rsidRDefault="00213C2D" w:rsidP="00F34C84">
      <w:pPr>
        <w:pStyle w:val="Listaszerbekezds"/>
        <w:ind w:left="750"/>
        <w:jc w:val="both"/>
        <w:rPr>
          <w:rFonts w:cs="Times New Roman"/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5"/>
        <w:gridCol w:w="2126"/>
        <w:gridCol w:w="1985"/>
        <w:gridCol w:w="1984"/>
      </w:tblGrid>
      <w:tr w:rsidR="00213C2D" w:rsidRPr="00F34C84">
        <w:tc>
          <w:tcPr>
            <w:tcW w:w="2335" w:type="dxa"/>
            <w:vAlign w:val="center"/>
          </w:tcPr>
          <w:p w:rsidR="00213C2D" w:rsidRPr="00DC6E68" w:rsidRDefault="00213C2D" w:rsidP="00DC6E68">
            <w:pPr>
              <w:pStyle w:val="Listaszerbekezds"/>
              <w:ind w:left="0"/>
              <w:jc w:val="center"/>
              <w:rPr>
                <w:b/>
                <w:bCs/>
                <w:color w:val="000000"/>
              </w:rPr>
            </w:pPr>
            <w:r w:rsidRPr="00DC6E68">
              <w:rPr>
                <w:b/>
                <w:bCs/>
                <w:color w:val="000000"/>
              </w:rPr>
              <w:t>Név</w:t>
            </w:r>
          </w:p>
        </w:tc>
        <w:tc>
          <w:tcPr>
            <w:tcW w:w="2126" w:type="dxa"/>
            <w:vAlign w:val="center"/>
          </w:tcPr>
          <w:p w:rsidR="00213C2D" w:rsidRPr="00DC6E68" w:rsidRDefault="00213C2D" w:rsidP="00DC6E68">
            <w:pPr>
              <w:pStyle w:val="Listaszerbekezds"/>
              <w:ind w:left="0"/>
              <w:jc w:val="center"/>
              <w:rPr>
                <w:b/>
                <w:bCs/>
                <w:color w:val="000000"/>
              </w:rPr>
            </w:pPr>
            <w:r w:rsidRPr="00DC6E68">
              <w:rPr>
                <w:b/>
                <w:bCs/>
                <w:color w:val="000000"/>
              </w:rPr>
              <w:t>Születési hely, idő</w:t>
            </w:r>
          </w:p>
        </w:tc>
        <w:tc>
          <w:tcPr>
            <w:tcW w:w="1985" w:type="dxa"/>
            <w:vAlign w:val="center"/>
          </w:tcPr>
          <w:p w:rsidR="00213C2D" w:rsidRPr="00DC6E68" w:rsidRDefault="00213C2D" w:rsidP="00DC6E68">
            <w:pPr>
              <w:pStyle w:val="Listaszerbekezds"/>
              <w:ind w:left="0"/>
              <w:jc w:val="center"/>
              <w:rPr>
                <w:b/>
                <w:bCs/>
                <w:color w:val="000000"/>
              </w:rPr>
            </w:pPr>
            <w:r w:rsidRPr="00DC6E68">
              <w:rPr>
                <w:b/>
                <w:bCs/>
                <w:color w:val="000000"/>
              </w:rPr>
              <w:t>Anyja neve</w:t>
            </w:r>
          </w:p>
        </w:tc>
        <w:tc>
          <w:tcPr>
            <w:tcW w:w="1984" w:type="dxa"/>
            <w:vAlign w:val="center"/>
          </w:tcPr>
          <w:p w:rsidR="00213C2D" w:rsidRPr="00DC6E68" w:rsidRDefault="00213C2D" w:rsidP="00DC6E68">
            <w:pPr>
              <w:pStyle w:val="Listaszerbekezds"/>
              <w:ind w:left="0"/>
              <w:jc w:val="center"/>
              <w:rPr>
                <w:b/>
                <w:bCs/>
                <w:color w:val="000000"/>
              </w:rPr>
            </w:pPr>
            <w:r w:rsidRPr="00DC6E68">
              <w:rPr>
                <w:b/>
                <w:bCs/>
                <w:color w:val="000000"/>
              </w:rPr>
              <w:t>Havi jövedelem**</w:t>
            </w: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213C2D" w:rsidRPr="00F34C84">
        <w:trPr>
          <w:trHeight w:val="397"/>
        </w:trPr>
        <w:tc>
          <w:tcPr>
            <w:tcW w:w="233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213C2D" w:rsidRPr="00DC6E68" w:rsidRDefault="00213C2D" w:rsidP="00DC6E68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</w:tbl>
    <w:p w:rsidR="00213C2D" w:rsidRPr="00F34C84" w:rsidRDefault="00213C2D" w:rsidP="00F34C84">
      <w:pPr>
        <w:pStyle w:val="Listaszerbekezds"/>
        <w:ind w:left="750"/>
        <w:jc w:val="both"/>
        <w:rPr>
          <w:rFonts w:cs="Times New Roman"/>
          <w:color w:val="000000"/>
        </w:rPr>
      </w:pPr>
    </w:p>
    <w:p w:rsidR="00213C2D" w:rsidRPr="00F34C84" w:rsidRDefault="00213C2D" w:rsidP="00F34C84">
      <w:pPr>
        <w:pStyle w:val="Listaszerbekezds"/>
        <w:ind w:left="750"/>
        <w:jc w:val="both"/>
        <w:rPr>
          <w:rFonts w:cs="Times New Roman"/>
          <w:color w:val="000000"/>
        </w:rPr>
      </w:pPr>
      <w:r w:rsidRPr="00F34C84">
        <w:rPr>
          <w:i/>
          <w:iCs/>
          <w:color w:val="000000"/>
        </w:rPr>
        <w:t>**csak akkor kell kitölteni, ha jövedelmi helyzet alapján igényel támogatást</w:t>
      </w:r>
    </w:p>
    <w:p w:rsidR="00213C2D" w:rsidRDefault="00213C2D" w:rsidP="00F3558C">
      <w:pPr>
        <w:pStyle w:val="Listaszerbekezds"/>
        <w:ind w:left="750"/>
        <w:jc w:val="both"/>
        <w:rPr>
          <w:rFonts w:cs="Times New Roman"/>
        </w:rPr>
      </w:pPr>
    </w:p>
    <w:p w:rsidR="00213C2D" w:rsidRDefault="00213C2D" w:rsidP="00F3558C">
      <w:pPr>
        <w:pStyle w:val="Listaszerbekezds"/>
        <w:ind w:left="750"/>
        <w:jc w:val="both"/>
      </w:pPr>
      <w:r>
        <w:t xml:space="preserve">Tudomásul veszem, hogy az önkormányzat által támogatásként adott tűzifát nem értékesíthetem, nem adhatom át másnak, csak saját háztartásomban használhatom fel. A nyilatkozataimban foglaltakat az önkormányzat ellenőrizheti. Tudomásul veszem, hogy amennyiben az eljárás során valótlan nyilatkozatot tettem, vagy a tűzifát értékesítettem, úgy a már kiutalt mennyiség pénzbeli ellenértékét az Önkormányzat felé meg kell térítenem. </w:t>
      </w:r>
    </w:p>
    <w:p w:rsidR="00213C2D" w:rsidRDefault="00213C2D" w:rsidP="00F3558C">
      <w:pPr>
        <w:pStyle w:val="Listaszerbekezds"/>
        <w:ind w:left="750"/>
        <w:jc w:val="both"/>
      </w:pPr>
      <w:r>
        <w:t xml:space="preserve"> </w:t>
      </w:r>
    </w:p>
    <w:p w:rsidR="00213C2D" w:rsidRDefault="00213C2D" w:rsidP="00F3558C">
      <w:pPr>
        <w:pStyle w:val="Listaszerbekezds"/>
        <w:ind w:left="750"/>
        <w:jc w:val="both"/>
      </w:pPr>
      <w:r>
        <w:t xml:space="preserve">Hozzájárulok, hogy a Vásárosnaményi Közös Önkormányzati Hivatal az adataimat az ellátás megállapításához a szükséges mértékig és ideig kezelje. </w:t>
      </w: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Default="00213C2D" w:rsidP="00230234">
      <w:pPr>
        <w:jc w:val="center"/>
        <w:rPr>
          <w:rFonts w:ascii="Times New Roman" w:hAnsi="Times New Roman" w:cs="Times New Roman"/>
        </w:rPr>
      </w:pPr>
    </w:p>
    <w:p w:rsidR="00213C2D" w:rsidRPr="007A238B" w:rsidRDefault="00213C2D" w:rsidP="00EC05C6">
      <w:pPr>
        <w:pStyle w:val="Szvegtrzs3"/>
        <w:numPr>
          <w:ilvl w:val="0"/>
          <w:numId w:val="20"/>
        </w:numPr>
        <w:shd w:val="clear" w:color="auto" w:fill="auto"/>
        <w:tabs>
          <w:tab w:val="left" w:pos="3878"/>
        </w:tabs>
        <w:spacing w:after="542" w:line="888" w:lineRule="exact"/>
        <w:ind w:left="3940" w:right="20" w:hanging="420"/>
        <w:jc w:val="left"/>
        <w:rPr>
          <w:sz w:val="24"/>
          <w:szCs w:val="24"/>
        </w:rPr>
      </w:pPr>
      <w:r w:rsidRPr="007A238B">
        <w:rPr>
          <w:sz w:val="24"/>
          <w:szCs w:val="24"/>
        </w:rPr>
        <w:t>melléklet a</w:t>
      </w:r>
      <w:r>
        <w:rPr>
          <w:sz w:val="24"/>
          <w:szCs w:val="24"/>
        </w:rPr>
        <w:t xml:space="preserve"> 10</w:t>
      </w:r>
      <w:r w:rsidRPr="007A238B">
        <w:rPr>
          <w:sz w:val="24"/>
          <w:szCs w:val="24"/>
        </w:rPr>
        <w:t>/2019. (</w:t>
      </w:r>
      <w:r>
        <w:rPr>
          <w:sz w:val="24"/>
          <w:szCs w:val="24"/>
        </w:rPr>
        <w:t>XI. 22.</w:t>
      </w:r>
      <w:r w:rsidRPr="007A238B">
        <w:rPr>
          <w:sz w:val="24"/>
          <w:szCs w:val="24"/>
        </w:rPr>
        <w:t xml:space="preserve">) önkormányzati rendelethez </w:t>
      </w:r>
    </w:p>
    <w:p w:rsidR="00213C2D" w:rsidRPr="00EC05C6" w:rsidRDefault="00213C2D" w:rsidP="00EC05C6">
      <w:pPr>
        <w:pStyle w:val="Szvegtrzs3"/>
        <w:shd w:val="clear" w:color="auto" w:fill="auto"/>
        <w:tabs>
          <w:tab w:val="left" w:pos="3878"/>
        </w:tabs>
        <w:spacing w:after="542" w:line="888" w:lineRule="exact"/>
        <w:ind w:left="3940" w:right="20" w:firstLine="0"/>
        <w:jc w:val="left"/>
        <w:rPr>
          <w:sz w:val="24"/>
          <w:szCs w:val="24"/>
        </w:rPr>
      </w:pPr>
      <w:r w:rsidRPr="00EC05C6">
        <w:rPr>
          <w:sz w:val="24"/>
          <w:szCs w:val="24"/>
        </w:rPr>
        <w:t xml:space="preserve">ÁTVÉTELI ELISMERVÉNY </w:t>
      </w:r>
    </w:p>
    <w:p w:rsidR="00213C2D" w:rsidRDefault="00213C2D" w:rsidP="00EC05C6">
      <w:pPr>
        <w:pStyle w:val="Tblzatfelirata20"/>
        <w:framePr w:w="9101" w:wrap="notBeside" w:vAnchor="text" w:hAnchor="text" w:xAlign="center" w:y="1"/>
        <w:shd w:val="clear" w:color="auto" w:fill="auto"/>
        <w:spacing w:line="240" w:lineRule="exact"/>
      </w:pPr>
      <w:r>
        <w:t>Alulírott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2414"/>
        <w:gridCol w:w="6686"/>
      </w:tblGrid>
      <w:tr w:rsidR="00213C2D">
        <w:trPr>
          <w:trHeight w:hRule="exact" w:val="52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C2D" w:rsidRDefault="00213C2D" w:rsidP="00EC05C6">
            <w:pPr>
              <w:pStyle w:val="Szvegtrzs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Szvegtrzs1"/>
              </w:rPr>
              <w:t>név: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C2D" w:rsidRDefault="00213C2D" w:rsidP="00EC05C6">
            <w:pPr>
              <w:framePr w:w="9101" w:wrap="notBeside" w:vAnchor="text" w:hAnchor="text" w:xAlign="center" w:y="1"/>
              <w:rPr>
                <w:rFonts w:cs="Times New Roman"/>
                <w:sz w:val="10"/>
                <w:szCs w:val="10"/>
              </w:rPr>
            </w:pPr>
          </w:p>
        </w:tc>
      </w:tr>
      <w:tr w:rsidR="00213C2D">
        <w:trPr>
          <w:trHeight w:hRule="exact" w:val="50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C2D" w:rsidRDefault="00213C2D" w:rsidP="00EC05C6">
            <w:pPr>
              <w:pStyle w:val="Szvegtrzs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Szvegtrzs1"/>
              </w:rPr>
              <w:t>születési név: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C2D" w:rsidRDefault="00213C2D" w:rsidP="00EC05C6">
            <w:pPr>
              <w:framePr w:w="9101" w:wrap="notBeside" w:vAnchor="text" w:hAnchor="text" w:xAlign="center" w:y="1"/>
              <w:rPr>
                <w:rFonts w:cs="Times New Roman"/>
                <w:sz w:val="10"/>
                <w:szCs w:val="10"/>
              </w:rPr>
            </w:pPr>
          </w:p>
        </w:tc>
      </w:tr>
      <w:tr w:rsidR="00213C2D">
        <w:trPr>
          <w:trHeight w:hRule="exact" w:val="50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C2D" w:rsidRDefault="00213C2D" w:rsidP="00EC05C6">
            <w:pPr>
              <w:pStyle w:val="Szvegtrzs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Szvegtrzs1"/>
              </w:rPr>
              <w:t>anyja neve: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C2D" w:rsidRDefault="00213C2D" w:rsidP="00EC05C6">
            <w:pPr>
              <w:framePr w:w="9101" w:wrap="notBeside" w:vAnchor="text" w:hAnchor="text" w:xAlign="center" w:y="1"/>
              <w:rPr>
                <w:rFonts w:cs="Times New Roman"/>
                <w:sz w:val="10"/>
                <w:szCs w:val="10"/>
              </w:rPr>
            </w:pPr>
          </w:p>
        </w:tc>
      </w:tr>
      <w:tr w:rsidR="00213C2D">
        <w:trPr>
          <w:trHeight w:hRule="exact" w:val="53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C2D" w:rsidRDefault="00213C2D" w:rsidP="00EC05C6">
            <w:pPr>
              <w:pStyle w:val="Szvegtrzs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Szvegtrzs1"/>
              </w:rPr>
              <w:t>születési hely és idő: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C2D" w:rsidRDefault="00213C2D" w:rsidP="00EC05C6">
            <w:pPr>
              <w:framePr w:w="9101" w:wrap="notBeside" w:vAnchor="text" w:hAnchor="text" w:xAlign="center" w:y="1"/>
              <w:rPr>
                <w:rFonts w:cs="Times New Roman"/>
                <w:sz w:val="10"/>
                <w:szCs w:val="10"/>
              </w:rPr>
            </w:pPr>
          </w:p>
        </w:tc>
      </w:tr>
      <w:tr w:rsidR="00213C2D">
        <w:trPr>
          <w:trHeight w:hRule="exact" w:val="55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C2D" w:rsidRDefault="00213C2D" w:rsidP="00EC05C6">
            <w:pPr>
              <w:pStyle w:val="Szvegtrzs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Szvegtrzs1"/>
              </w:rPr>
              <w:t>lakcím: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C2D" w:rsidRDefault="00213C2D" w:rsidP="00EC05C6">
            <w:pPr>
              <w:framePr w:w="9101" w:wrap="notBeside" w:vAnchor="text" w:hAnchor="text" w:xAlign="center" w:y="1"/>
              <w:rPr>
                <w:rFonts w:cs="Times New Roman"/>
                <w:sz w:val="10"/>
                <w:szCs w:val="10"/>
              </w:rPr>
            </w:pPr>
          </w:p>
        </w:tc>
      </w:tr>
    </w:tbl>
    <w:p w:rsidR="00213C2D" w:rsidRDefault="00213C2D" w:rsidP="00EC05C6">
      <w:pPr>
        <w:rPr>
          <w:rFonts w:cs="Times New Roman"/>
          <w:sz w:val="2"/>
          <w:szCs w:val="2"/>
        </w:rPr>
      </w:pPr>
    </w:p>
    <w:p w:rsidR="00213C2D" w:rsidRDefault="00213C2D" w:rsidP="00EC05C6">
      <w:pPr>
        <w:pStyle w:val="Szvegtrzs3"/>
        <w:shd w:val="clear" w:color="auto" w:fill="auto"/>
        <w:spacing w:before="236" w:after="0" w:line="413" w:lineRule="exact"/>
        <w:ind w:left="20" w:firstLine="0"/>
        <w:jc w:val="both"/>
        <w:rPr>
          <w:sz w:val="24"/>
          <w:szCs w:val="24"/>
        </w:rPr>
      </w:pPr>
    </w:p>
    <w:p w:rsidR="00213C2D" w:rsidRPr="00EC05C6" w:rsidRDefault="00213C2D" w:rsidP="00EC05C6">
      <w:pPr>
        <w:pStyle w:val="Szvegtrzs3"/>
        <w:shd w:val="clear" w:color="auto" w:fill="auto"/>
        <w:spacing w:before="236" w:after="0" w:line="413" w:lineRule="exact"/>
        <w:ind w:left="20" w:firstLine="0"/>
        <w:jc w:val="both"/>
        <w:rPr>
          <w:sz w:val="24"/>
          <w:szCs w:val="24"/>
        </w:rPr>
      </w:pPr>
      <w:r w:rsidRPr="00EC05C6">
        <w:rPr>
          <w:sz w:val="24"/>
          <w:szCs w:val="24"/>
        </w:rPr>
        <w:t>szám alatti lakos aláírásommal elismerem, hogy Olcsva Község Önkormányzat Képviselő-testületének a szociális tűzifa támogatás helyi szabályairól szóló</w:t>
      </w:r>
      <w:r>
        <w:rPr>
          <w:sz w:val="24"/>
          <w:szCs w:val="24"/>
        </w:rPr>
        <w:t xml:space="preserve"> 10</w:t>
      </w:r>
      <w:r w:rsidRPr="00EC05C6">
        <w:rPr>
          <w:sz w:val="24"/>
          <w:szCs w:val="24"/>
        </w:rPr>
        <w:t>/2019.(</w:t>
      </w:r>
      <w:r>
        <w:rPr>
          <w:sz w:val="24"/>
          <w:szCs w:val="24"/>
        </w:rPr>
        <w:t>XI.22.)</w:t>
      </w:r>
      <w:r w:rsidRPr="00EC05C6">
        <w:rPr>
          <w:sz w:val="24"/>
          <w:szCs w:val="24"/>
        </w:rPr>
        <w:t xml:space="preserve"> önkormányzati rendelete alapján megállapított természetbeni juttatásként </w:t>
      </w:r>
      <w:r>
        <w:rPr>
          <w:sz w:val="24"/>
          <w:szCs w:val="24"/>
        </w:rPr>
        <w:t>……….</w:t>
      </w:r>
      <w:r w:rsidRPr="00EC05C6">
        <w:rPr>
          <w:sz w:val="24"/>
          <w:szCs w:val="24"/>
        </w:rPr>
        <w:tab/>
        <w:t>m</w:t>
      </w:r>
      <w:r w:rsidRPr="00EC05C6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  <w:r w:rsidRPr="00EC05C6">
        <w:rPr>
          <w:sz w:val="24"/>
          <w:szCs w:val="24"/>
        </w:rPr>
        <w:t>mennyiségű</w:t>
      </w:r>
      <w:r>
        <w:rPr>
          <w:sz w:val="24"/>
          <w:szCs w:val="24"/>
        </w:rPr>
        <w:t xml:space="preserve"> </w:t>
      </w:r>
      <w:r w:rsidRPr="00EC05C6">
        <w:rPr>
          <w:sz w:val="24"/>
          <w:szCs w:val="24"/>
        </w:rPr>
        <w:t>tűzifát a mai napon átvettem.</w:t>
      </w:r>
    </w:p>
    <w:p w:rsidR="00213C2D" w:rsidRPr="00EC05C6" w:rsidRDefault="00213C2D" w:rsidP="00EC05C6">
      <w:pPr>
        <w:pStyle w:val="Szvegtrzs3"/>
        <w:shd w:val="clear" w:color="auto" w:fill="auto"/>
        <w:spacing w:before="236" w:after="0" w:line="413" w:lineRule="exact"/>
        <w:ind w:left="20" w:firstLine="0"/>
        <w:jc w:val="both"/>
        <w:rPr>
          <w:sz w:val="24"/>
          <w:szCs w:val="24"/>
        </w:rPr>
      </w:pPr>
    </w:p>
    <w:p w:rsidR="00213C2D" w:rsidRPr="00EC05C6" w:rsidRDefault="00213C2D" w:rsidP="00EC05C6">
      <w:pPr>
        <w:pStyle w:val="Szvegtrzs3"/>
        <w:shd w:val="clear" w:color="auto" w:fill="auto"/>
        <w:spacing w:before="236" w:after="0" w:line="413" w:lineRule="exact"/>
        <w:ind w:left="20" w:firstLine="0"/>
        <w:jc w:val="both"/>
        <w:rPr>
          <w:sz w:val="24"/>
          <w:szCs w:val="24"/>
        </w:rPr>
      </w:pPr>
    </w:p>
    <w:p w:rsidR="00213C2D" w:rsidRPr="00EC05C6" w:rsidRDefault="00213C2D" w:rsidP="00EC05C6">
      <w:pPr>
        <w:pStyle w:val="Szvegtrzs3"/>
        <w:framePr w:h="230" w:wrap="auto" w:vAnchor="text" w:hAnchor="margin" w:x="1046" w:y="1900"/>
        <w:shd w:val="clear" w:color="auto" w:fill="auto"/>
        <w:spacing w:after="0" w:line="230" w:lineRule="exact"/>
        <w:ind w:left="100" w:firstLine="0"/>
        <w:jc w:val="left"/>
        <w:rPr>
          <w:sz w:val="24"/>
          <w:szCs w:val="24"/>
        </w:rPr>
      </w:pPr>
      <w:r w:rsidRPr="00EC05C6">
        <w:rPr>
          <w:rStyle w:val="SzvegtrzsExact"/>
          <w:sz w:val="24"/>
          <w:szCs w:val="24"/>
        </w:rPr>
        <w:t>átadó</w:t>
      </w:r>
    </w:p>
    <w:p w:rsidR="00213C2D" w:rsidRPr="00EC05C6" w:rsidRDefault="00213C2D" w:rsidP="00EC05C6">
      <w:pPr>
        <w:pStyle w:val="Szvegtrzs3"/>
        <w:shd w:val="clear" w:color="auto" w:fill="auto"/>
        <w:tabs>
          <w:tab w:val="right" w:leader="dot" w:pos="2737"/>
          <w:tab w:val="right" w:pos="4518"/>
        </w:tabs>
        <w:spacing w:after="1613" w:line="240" w:lineRule="exact"/>
        <w:ind w:left="20" w:firstLine="0"/>
        <w:jc w:val="both"/>
        <w:rPr>
          <w:sz w:val="24"/>
          <w:szCs w:val="24"/>
        </w:rPr>
      </w:pPr>
      <w:r w:rsidRPr="00EC05C6">
        <w:rPr>
          <w:sz w:val="24"/>
          <w:szCs w:val="24"/>
        </w:rPr>
        <w:t>Olcsva, 2019</w:t>
      </w:r>
      <w:r w:rsidRPr="00EC05C6">
        <w:rPr>
          <w:sz w:val="24"/>
          <w:szCs w:val="24"/>
        </w:rPr>
        <w:tab/>
      </w:r>
      <w:r>
        <w:rPr>
          <w:sz w:val="24"/>
          <w:szCs w:val="24"/>
        </w:rPr>
        <w:t>………………………</w:t>
      </w:r>
      <w:r w:rsidRPr="00EC05C6">
        <w:rPr>
          <w:sz w:val="24"/>
          <w:szCs w:val="24"/>
        </w:rPr>
        <w:t>hó</w:t>
      </w:r>
      <w:r>
        <w:rPr>
          <w:sz w:val="24"/>
          <w:szCs w:val="24"/>
        </w:rPr>
        <w:t>……..</w:t>
      </w:r>
      <w:r w:rsidRPr="00EC05C6">
        <w:rPr>
          <w:sz w:val="24"/>
          <w:szCs w:val="24"/>
        </w:rPr>
        <w:t xml:space="preserve"> nap</w:t>
      </w:r>
    </w:p>
    <w:p w:rsidR="00213C2D" w:rsidRPr="00EC05C6" w:rsidRDefault="00213C2D" w:rsidP="00F34C84">
      <w:pPr>
        <w:ind w:left="4956" w:firstLine="708"/>
        <w:jc w:val="center"/>
        <w:rPr>
          <w:rFonts w:ascii="Times New Roman" w:hAnsi="Times New Roman" w:cs="Times New Roman"/>
        </w:rPr>
      </w:pPr>
      <w:r w:rsidRPr="00EC05C6">
        <w:rPr>
          <w:rFonts w:ascii="Times New Roman" w:hAnsi="Times New Roman" w:cs="Times New Roman"/>
        </w:rPr>
        <w:t>átvevő</w:t>
      </w:r>
    </w:p>
    <w:sectPr w:rsidR="00213C2D" w:rsidRPr="00EC05C6" w:rsidSect="002927BE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8EE" w:rsidRDefault="00AF58EE" w:rsidP="00C00C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F58EE" w:rsidRDefault="00AF58EE" w:rsidP="00C00C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C2D" w:rsidRDefault="00706350">
    <w:pPr>
      <w:pStyle w:val="llb"/>
      <w:jc w:val="right"/>
      <w:rPr>
        <w:rFonts w:cs="Times New Roman"/>
      </w:rPr>
    </w:pPr>
    <w:fldSimple w:instr=" PAGE   \* MERGEFORMAT ">
      <w:r w:rsidR="004456B2">
        <w:rPr>
          <w:noProof/>
        </w:rPr>
        <w:t>2</w:t>
      </w:r>
    </w:fldSimple>
  </w:p>
  <w:p w:rsidR="00213C2D" w:rsidRDefault="00213C2D">
    <w:pPr>
      <w:pStyle w:val="llb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8EE" w:rsidRDefault="00AF58EE" w:rsidP="00C00C3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F58EE" w:rsidRDefault="00AF58EE" w:rsidP="00C00C3E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2">
    <w:p w:rsidR="002E680A" w:rsidRDefault="002E680A">
      <w:pPr>
        <w:pStyle w:val="Lbjegyzetszveg"/>
      </w:pPr>
      <w:r>
        <w:rPr>
          <w:rStyle w:val="Lbjegyzet-hivatkozs"/>
        </w:rPr>
        <w:footnoteRef/>
      </w:r>
      <w:r>
        <w:t xml:space="preserve"> Módosította az 1/2020. (I. 23.) önkormányzati rendelet 1. §-a. Hatályos: 2020. 01. 23.</w:t>
      </w:r>
    </w:p>
  </w:footnote>
  <w:footnote w:id="3">
    <w:p w:rsidR="002E680A" w:rsidRDefault="002E680A" w:rsidP="002E680A">
      <w:pPr>
        <w:pStyle w:val="Lbjegyzetszveg"/>
      </w:pPr>
      <w:r>
        <w:rPr>
          <w:rStyle w:val="Lbjegyzet-hivatkozs"/>
        </w:rPr>
        <w:footnoteRef/>
      </w:r>
      <w:r>
        <w:t xml:space="preserve"> Módosította az 1/2020. (I. 23.) önkormányzati rendelet 2. §-a. Hatályos: 2020. 01. 23.</w:t>
      </w:r>
    </w:p>
    <w:p w:rsidR="002E680A" w:rsidRDefault="002E680A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97C"/>
    <w:multiLevelType w:val="hybridMultilevel"/>
    <w:tmpl w:val="2D5A298C"/>
    <w:lvl w:ilvl="0" w:tplc="D2A47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D38E4"/>
    <w:multiLevelType w:val="hybridMultilevel"/>
    <w:tmpl w:val="4A528B62"/>
    <w:lvl w:ilvl="0" w:tplc="B724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003B2"/>
    <w:multiLevelType w:val="hybridMultilevel"/>
    <w:tmpl w:val="93F8F77C"/>
    <w:lvl w:ilvl="0" w:tplc="1CE0230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252D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A4E3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B63EE"/>
    <w:multiLevelType w:val="hybridMultilevel"/>
    <w:tmpl w:val="A5985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05C11"/>
    <w:multiLevelType w:val="multilevel"/>
    <w:tmpl w:val="8348DD18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AE312F"/>
    <w:multiLevelType w:val="multilevel"/>
    <w:tmpl w:val="4BC41366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005975"/>
    <w:multiLevelType w:val="hybridMultilevel"/>
    <w:tmpl w:val="93F8F77C"/>
    <w:lvl w:ilvl="0" w:tplc="1CE0230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816AF"/>
    <w:multiLevelType w:val="multilevel"/>
    <w:tmpl w:val="CC06B762"/>
    <w:lvl w:ilvl="0">
      <w:start w:val="2"/>
      <w:numFmt w:val="decimal"/>
      <w:lvlText w:val="(%1)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0B6C31"/>
    <w:multiLevelType w:val="hybridMultilevel"/>
    <w:tmpl w:val="ADE01174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14802B6"/>
    <w:multiLevelType w:val="hybridMultilevel"/>
    <w:tmpl w:val="A66E4F9E"/>
    <w:lvl w:ilvl="0" w:tplc="AAEA3F52">
      <w:start w:val="3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10" w:hanging="360"/>
      </w:pPr>
    </w:lvl>
    <w:lvl w:ilvl="2" w:tplc="040E001B">
      <w:start w:val="1"/>
      <w:numFmt w:val="lowerRoman"/>
      <w:lvlText w:val="%3."/>
      <w:lvlJc w:val="right"/>
      <w:pPr>
        <w:ind w:left="1830" w:hanging="180"/>
      </w:pPr>
    </w:lvl>
    <w:lvl w:ilvl="3" w:tplc="040E000F">
      <w:start w:val="1"/>
      <w:numFmt w:val="decimal"/>
      <w:lvlText w:val="%4."/>
      <w:lvlJc w:val="left"/>
      <w:pPr>
        <w:ind w:left="2550" w:hanging="360"/>
      </w:pPr>
    </w:lvl>
    <w:lvl w:ilvl="4" w:tplc="040E0019">
      <w:start w:val="1"/>
      <w:numFmt w:val="lowerLetter"/>
      <w:lvlText w:val="%5."/>
      <w:lvlJc w:val="left"/>
      <w:pPr>
        <w:ind w:left="3270" w:hanging="360"/>
      </w:pPr>
    </w:lvl>
    <w:lvl w:ilvl="5" w:tplc="040E001B">
      <w:start w:val="1"/>
      <w:numFmt w:val="lowerRoman"/>
      <w:lvlText w:val="%6."/>
      <w:lvlJc w:val="right"/>
      <w:pPr>
        <w:ind w:left="3990" w:hanging="180"/>
      </w:pPr>
    </w:lvl>
    <w:lvl w:ilvl="6" w:tplc="040E000F">
      <w:start w:val="1"/>
      <w:numFmt w:val="decimal"/>
      <w:lvlText w:val="%7."/>
      <w:lvlJc w:val="left"/>
      <w:pPr>
        <w:ind w:left="4710" w:hanging="360"/>
      </w:pPr>
    </w:lvl>
    <w:lvl w:ilvl="7" w:tplc="040E0019">
      <w:start w:val="1"/>
      <w:numFmt w:val="lowerLetter"/>
      <w:lvlText w:val="%8."/>
      <w:lvlJc w:val="left"/>
      <w:pPr>
        <w:ind w:left="5430" w:hanging="360"/>
      </w:pPr>
    </w:lvl>
    <w:lvl w:ilvl="8" w:tplc="040E001B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53FB133A"/>
    <w:multiLevelType w:val="hybridMultilevel"/>
    <w:tmpl w:val="FF4239FE"/>
    <w:lvl w:ilvl="0" w:tplc="A7FA8D3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10" w:hanging="360"/>
      </w:pPr>
    </w:lvl>
    <w:lvl w:ilvl="2" w:tplc="040E001B">
      <w:start w:val="1"/>
      <w:numFmt w:val="lowerRoman"/>
      <w:lvlText w:val="%3."/>
      <w:lvlJc w:val="right"/>
      <w:pPr>
        <w:ind w:left="1830" w:hanging="180"/>
      </w:pPr>
    </w:lvl>
    <w:lvl w:ilvl="3" w:tplc="040E000F">
      <w:start w:val="1"/>
      <w:numFmt w:val="decimal"/>
      <w:lvlText w:val="%4."/>
      <w:lvlJc w:val="left"/>
      <w:pPr>
        <w:ind w:left="2550" w:hanging="360"/>
      </w:pPr>
    </w:lvl>
    <w:lvl w:ilvl="4" w:tplc="040E0019">
      <w:start w:val="1"/>
      <w:numFmt w:val="lowerLetter"/>
      <w:lvlText w:val="%5."/>
      <w:lvlJc w:val="left"/>
      <w:pPr>
        <w:ind w:left="3270" w:hanging="360"/>
      </w:pPr>
    </w:lvl>
    <w:lvl w:ilvl="5" w:tplc="040E001B">
      <w:start w:val="1"/>
      <w:numFmt w:val="lowerRoman"/>
      <w:lvlText w:val="%6."/>
      <w:lvlJc w:val="right"/>
      <w:pPr>
        <w:ind w:left="3990" w:hanging="180"/>
      </w:pPr>
    </w:lvl>
    <w:lvl w:ilvl="6" w:tplc="040E000F">
      <w:start w:val="1"/>
      <w:numFmt w:val="decimal"/>
      <w:lvlText w:val="%7."/>
      <w:lvlJc w:val="left"/>
      <w:pPr>
        <w:ind w:left="4710" w:hanging="360"/>
      </w:pPr>
    </w:lvl>
    <w:lvl w:ilvl="7" w:tplc="040E0019">
      <w:start w:val="1"/>
      <w:numFmt w:val="lowerLetter"/>
      <w:lvlText w:val="%8."/>
      <w:lvlJc w:val="left"/>
      <w:pPr>
        <w:ind w:left="5430" w:hanging="360"/>
      </w:pPr>
    </w:lvl>
    <w:lvl w:ilvl="8" w:tplc="040E001B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570A7049"/>
    <w:multiLevelType w:val="hybridMultilevel"/>
    <w:tmpl w:val="1786B384"/>
    <w:lvl w:ilvl="0" w:tplc="699E3C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E7837"/>
    <w:multiLevelType w:val="hybridMultilevel"/>
    <w:tmpl w:val="E854A454"/>
    <w:lvl w:ilvl="0" w:tplc="CB7CFF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87163"/>
    <w:multiLevelType w:val="hybridMultilevel"/>
    <w:tmpl w:val="2460C2B8"/>
    <w:lvl w:ilvl="0" w:tplc="3E523DAA">
      <w:start w:val="4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/>
        <w:bCs/>
        <w:i/>
        <w:iCs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0EA3F43"/>
    <w:multiLevelType w:val="hybridMultilevel"/>
    <w:tmpl w:val="1FC2E0EA"/>
    <w:lvl w:ilvl="0" w:tplc="B6C2C9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40919"/>
    <w:multiLevelType w:val="hybridMultilevel"/>
    <w:tmpl w:val="38961E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A3807"/>
    <w:multiLevelType w:val="hybridMultilevel"/>
    <w:tmpl w:val="9FFC0862"/>
    <w:lvl w:ilvl="0" w:tplc="F782B8F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5489E"/>
    <w:multiLevelType w:val="hybridMultilevel"/>
    <w:tmpl w:val="5BE60518"/>
    <w:lvl w:ilvl="0" w:tplc="0F7A15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90" w:hanging="360"/>
      </w:pPr>
    </w:lvl>
    <w:lvl w:ilvl="2" w:tplc="040E001B">
      <w:start w:val="1"/>
      <w:numFmt w:val="lowerRoman"/>
      <w:lvlText w:val="%3."/>
      <w:lvlJc w:val="right"/>
      <w:pPr>
        <w:ind w:left="2510" w:hanging="180"/>
      </w:pPr>
    </w:lvl>
    <w:lvl w:ilvl="3" w:tplc="040E000F">
      <w:start w:val="1"/>
      <w:numFmt w:val="decimal"/>
      <w:lvlText w:val="%4."/>
      <w:lvlJc w:val="left"/>
      <w:pPr>
        <w:ind w:left="3230" w:hanging="360"/>
      </w:pPr>
    </w:lvl>
    <w:lvl w:ilvl="4" w:tplc="040E0019">
      <w:start w:val="1"/>
      <w:numFmt w:val="lowerLetter"/>
      <w:lvlText w:val="%5."/>
      <w:lvlJc w:val="left"/>
      <w:pPr>
        <w:ind w:left="3950" w:hanging="360"/>
      </w:pPr>
    </w:lvl>
    <w:lvl w:ilvl="5" w:tplc="040E001B">
      <w:start w:val="1"/>
      <w:numFmt w:val="lowerRoman"/>
      <w:lvlText w:val="%6."/>
      <w:lvlJc w:val="right"/>
      <w:pPr>
        <w:ind w:left="4670" w:hanging="180"/>
      </w:pPr>
    </w:lvl>
    <w:lvl w:ilvl="6" w:tplc="040E000F">
      <w:start w:val="1"/>
      <w:numFmt w:val="decimal"/>
      <w:lvlText w:val="%7."/>
      <w:lvlJc w:val="left"/>
      <w:pPr>
        <w:ind w:left="5390" w:hanging="360"/>
      </w:pPr>
    </w:lvl>
    <w:lvl w:ilvl="7" w:tplc="040E0019">
      <w:start w:val="1"/>
      <w:numFmt w:val="lowerLetter"/>
      <w:lvlText w:val="%8."/>
      <w:lvlJc w:val="left"/>
      <w:pPr>
        <w:ind w:left="6110" w:hanging="360"/>
      </w:pPr>
    </w:lvl>
    <w:lvl w:ilvl="8" w:tplc="040E001B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E4D27BC"/>
    <w:multiLevelType w:val="hybridMultilevel"/>
    <w:tmpl w:val="FB3AA2F8"/>
    <w:lvl w:ilvl="0" w:tplc="2E222CCC">
      <w:start w:val="250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0"/>
  </w:num>
  <w:num w:numId="5">
    <w:abstractNumId w:val="20"/>
  </w:num>
  <w:num w:numId="6">
    <w:abstractNumId w:val="1"/>
  </w:num>
  <w:num w:numId="7">
    <w:abstractNumId w:val="15"/>
  </w:num>
  <w:num w:numId="8">
    <w:abstractNumId w:val="17"/>
  </w:num>
  <w:num w:numId="9">
    <w:abstractNumId w:val="14"/>
  </w:num>
  <w:num w:numId="10">
    <w:abstractNumId w:val="4"/>
  </w:num>
  <w:num w:numId="11">
    <w:abstractNumId w:val="3"/>
  </w:num>
  <w:num w:numId="12">
    <w:abstractNumId w:val="18"/>
  </w:num>
  <w:num w:numId="13">
    <w:abstractNumId w:val="7"/>
  </w:num>
  <w:num w:numId="14">
    <w:abstractNumId w:val="9"/>
  </w:num>
  <w:num w:numId="15">
    <w:abstractNumId w:val="19"/>
  </w:num>
  <w:num w:numId="16">
    <w:abstractNumId w:val="13"/>
  </w:num>
  <w:num w:numId="17">
    <w:abstractNumId w:val="5"/>
  </w:num>
  <w:num w:numId="18">
    <w:abstractNumId w:val="12"/>
  </w:num>
  <w:num w:numId="19">
    <w:abstractNumId w:val="10"/>
  </w:num>
  <w:num w:numId="20">
    <w:abstractNumId w:val="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7B43"/>
    <w:rsid w:val="00001E56"/>
    <w:rsid w:val="00006B09"/>
    <w:rsid w:val="00037315"/>
    <w:rsid w:val="000459C9"/>
    <w:rsid w:val="000702C8"/>
    <w:rsid w:val="00073F0B"/>
    <w:rsid w:val="00074924"/>
    <w:rsid w:val="00076F64"/>
    <w:rsid w:val="00081374"/>
    <w:rsid w:val="00085C4F"/>
    <w:rsid w:val="000A4BC8"/>
    <w:rsid w:val="000A69B6"/>
    <w:rsid w:val="000B1655"/>
    <w:rsid w:val="000B2187"/>
    <w:rsid w:val="000D4C45"/>
    <w:rsid w:val="000D63CF"/>
    <w:rsid w:val="000E270D"/>
    <w:rsid w:val="000E41D4"/>
    <w:rsid w:val="000E4C8B"/>
    <w:rsid w:val="000F7C40"/>
    <w:rsid w:val="00106F6D"/>
    <w:rsid w:val="001110C6"/>
    <w:rsid w:val="00132B20"/>
    <w:rsid w:val="0013516F"/>
    <w:rsid w:val="00137286"/>
    <w:rsid w:val="00141621"/>
    <w:rsid w:val="00150F6E"/>
    <w:rsid w:val="00152078"/>
    <w:rsid w:val="00153F86"/>
    <w:rsid w:val="00155E7E"/>
    <w:rsid w:val="00156C99"/>
    <w:rsid w:val="001858E1"/>
    <w:rsid w:val="001B433A"/>
    <w:rsid w:val="001B563B"/>
    <w:rsid w:val="001C1AAA"/>
    <w:rsid w:val="001C4F4C"/>
    <w:rsid w:val="001D23FF"/>
    <w:rsid w:val="001D63EA"/>
    <w:rsid w:val="00213C2D"/>
    <w:rsid w:val="002244F7"/>
    <w:rsid w:val="00230234"/>
    <w:rsid w:val="00235C87"/>
    <w:rsid w:val="0024076A"/>
    <w:rsid w:val="00252CAD"/>
    <w:rsid w:val="002639C8"/>
    <w:rsid w:val="0026669F"/>
    <w:rsid w:val="00270271"/>
    <w:rsid w:val="002703C2"/>
    <w:rsid w:val="0027456F"/>
    <w:rsid w:val="002750E7"/>
    <w:rsid w:val="00277D16"/>
    <w:rsid w:val="00280B15"/>
    <w:rsid w:val="00282EED"/>
    <w:rsid w:val="00291C7D"/>
    <w:rsid w:val="002927BE"/>
    <w:rsid w:val="002A0C0D"/>
    <w:rsid w:val="002A21B8"/>
    <w:rsid w:val="002A2F5B"/>
    <w:rsid w:val="002C0481"/>
    <w:rsid w:val="002C1ABE"/>
    <w:rsid w:val="002C6B01"/>
    <w:rsid w:val="002D394D"/>
    <w:rsid w:val="002D5167"/>
    <w:rsid w:val="002D607A"/>
    <w:rsid w:val="002E680A"/>
    <w:rsid w:val="002E683A"/>
    <w:rsid w:val="002F10E6"/>
    <w:rsid w:val="00314466"/>
    <w:rsid w:val="00320EE1"/>
    <w:rsid w:val="00322DFB"/>
    <w:rsid w:val="003248B0"/>
    <w:rsid w:val="00325877"/>
    <w:rsid w:val="00333B80"/>
    <w:rsid w:val="003376B0"/>
    <w:rsid w:val="00355329"/>
    <w:rsid w:val="00364C01"/>
    <w:rsid w:val="003808B6"/>
    <w:rsid w:val="00385FF9"/>
    <w:rsid w:val="00386E8B"/>
    <w:rsid w:val="003A5905"/>
    <w:rsid w:val="003B2D95"/>
    <w:rsid w:val="003D1528"/>
    <w:rsid w:val="003D556D"/>
    <w:rsid w:val="003D6CD4"/>
    <w:rsid w:val="003D7459"/>
    <w:rsid w:val="003E32B0"/>
    <w:rsid w:val="003E4A04"/>
    <w:rsid w:val="003F01FC"/>
    <w:rsid w:val="003F16DB"/>
    <w:rsid w:val="003F63CF"/>
    <w:rsid w:val="00404B72"/>
    <w:rsid w:val="00406BEE"/>
    <w:rsid w:val="00406E44"/>
    <w:rsid w:val="00433CB5"/>
    <w:rsid w:val="00441E78"/>
    <w:rsid w:val="004456B2"/>
    <w:rsid w:val="00460928"/>
    <w:rsid w:val="004611FF"/>
    <w:rsid w:val="004720C3"/>
    <w:rsid w:val="00472826"/>
    <w:rsid w:val="00476CF3"/>
    <w:rsid w:val="00493CE9"/>
    <w:rsid w:val="004A4205"/>
    <w:rsid w:val="004A438E"/>
    <w:rsid w:val="004A4C07"/>
    <w:rsid w:val="004A4E62"/>
    <w:rsid w:val="004B5D4A"/>
    <w:rsid w:val="004C003E"/>
    <w:rsid w:val="004C5D90"/>
    <w:rsid w:val="004C6B08"/>
    <w:rsid w:val="004D0E3A"/>
    <w:rsid w:val="004D6340"/>
    <w:rsid w:val="004E140F"/>
    <w:rsid w:val="004E26E2"/>
    <w:rsid w:val="004E6CFB"/>
    <w:rsid w:val="004F003A"/>
    <w:rsid w:val="004F4136"/>
    <w:rsid w:val="004F4784"/>
    <w:rsid w:val="004F52CA"/>
    <w:rsid w:val="00502D2F"/>
    <w:rsid w:val="00504548"/>
    <w:rsid w:val="00512D4F"/>
    <w:rsid w:val="00515B69"/>
    <w:rsid w:val="00517096"/>
    <w:rsid w:val="00527F18"/>
    <w:rsid w:val="0053604B"/>
    <w:rsid w:val="005534FB"/>
    <w:rsid w:val="00566E77"/>
    <w:rsid w:val="00567254"/>
    <w:rsid w:val="00574387"/>
    <w:rsid w:val="00574739"/>
    <w:rsid w:val="00576AC2"/>
    <w:rsid w:val="00582D3A"/>
    <w:rsid w:val="00594D55"/>
    <w:rsid w:val="005970C7"/>
    <w:rsid w:val="005B0892"/>
    <w:rsid w:val="005B3C41"/>
    <w:rsid w:val="005B4EF7"/>
    <w:rsid w:val="005C04CF"/>
    <w:rsid w:val="005C56A0"/>
    <w:rsid w:val="005D192E"/>
    <w:rsid w:val="005D198C"/>
    <w:rsid w:val="005D59BC"/>
    <w:rsid w:val="005E5EC8"/>
    <w:rsid w:val="005F1460"/>
    <w:rsid w:val="005F49B0"/>
    <w:rsid w:val="005F625C"/>
    <w:rsid w:val="005F700E"/>
    <w:rsid w:val="00601E73"/>
    <w:rsid w:val="00602E37"/>
    <w:rsid w:val="00604E07"/>
    <w:rsid w:val="00612DC7"/>
    <w:rsid w:val="006151E5"/>
    <w:rsid w:val="00617493"/>
    <w:rsid w:val="00621FA5"/>
    <w:rsid w:val="00622B0D"/>
    <w:rsid w:val="0062599B"/>
    <w:rsid w:val="00626C54"/>
    <w:rsid w:val="00637CB5"/>
    <w:rsid w:val="0065103B"/>
    <w:rsid w:val="00671B2C"/>
    <w:rsid w:val="0067481C"/>
    <w:rsid w:val="00682004"/>
    <w:rsid w:val="00682C7D"/>
    <w:rsid w:val="00685595"/>
    <w:rsid w:val="00692A4B"/>
    <w:rsid w:val="006B2276"/>
    <w:rsid w:val="006B3A2B"/>
    <w:rsid w:val="006D13D9"/>
    <w:rsid w:val="006D1F2B"/>
    <w:rsid w:val="006D2BCE"/>
    <w:rsid w:val="006D572E"/>
    <w:rsid w:val="006F2C74"/>
    <w:rsid w:val="006F74B2"/>
    <w:rsid w:val="00700A2B"/>
    <w:rsid w:val="00706350"/>
    <w:rsid w:val="00711EB5"/>
    <w:rsid w:val="007148BE"/>
    <w:rsid w:val="00724125"/>
    <w:rsid w:val="007246E2"/>
    <w:rsid w:val="007362B6"/>
    <w:rsid w:val="00741BCF"/>
    <w:rsid w:val="0075123B"/>
    <w:rsid w:val="007531CA"/>
    <w:rsid w:val="007568BA"/>
    <w:rsid w:val="00757753"/>
    <w:rsid w:val="00762665"/>
    <w:rsid w:val="007656B3"/>
    <w:rsid w:val="00770683"/>
    <w:rsid w:val="00775A38"/>
    <w:rsid w:val="00782026"/>
    <w:rsid w:val="007954BC"/>
    <w:rsid w:val="007A0E94"/>
    <w:rsid w:val="007A238B"/>
    <w:rsid w:val="007A270D"/>
    <w:rsid w:val="007A3989"/>
    <w:rsid w:val="007B0B11"/>
    <w:rsid w:val="007B273B"/>
    <w:rsid w:val="007B3258"/>
    <w:rsid w:val="007C083A"/>
    <w:rsid w:val="007C0A35"/>
    <w:rsid w:val="007C12D8"/>
    <w:rsid w:val="007C1BEC"/>
    <w:rsid w:val="007C74CA"/>
    <w:rsid w:val="007D1B1F"/>
    <w:rsid w:val="007D4828"/>
    <w:rsid w:val="007D6B36"/>
    <w:rsid w:val="007E28DC"/>
    <w:rsid w:val="007F2168"/>
    <w:rsid w:val="008053BB"/>
    <w:rsid w:val="00805521"/>
    <w:rsid w:val="00811DC0"/>
    <w:rsid w:val="00821052"/>
    <w:rsid w:val="00834AD1"/>
    <w:rsid w:val="008365A3"/>
    <w:rsid w:val="00843BCE"/>
    <w:rsid w:val="00844F61"/>
    <w:rsid w:val="00846C7F"/>
    <w:rsid w:val="00857B53"/>
    <w:rsid w:val="008743B8"/>
    <w:rsid w:val="0087611C"/>
    <w:rsid w:val="00877D20"/>
    <w:rsid w:val="0089152C"/>
    <w:rsid w:val="0089227B"/>
    <w:rsid w:val="008942CF"/>
    <w:rsid w:val="008947C1"/>
    <w:rsid w:val="00897E3F"/>
    <w:rsid w:val="008B252E"/>
    <w:rsid w:val="008B51FD"/>
    <w:rsid w:val="008B75A7"/>
    <w:rsid w:val="008C1002"/>
    <w:rsid w:val="008D6FE0"/>
    <w:rsid w:val="008D76CA"/>
    <w:rsid w:val="008E414A"/>
    <w:rsid w:val="008E47E8"/>
    <w:rsid w:val="008E4BFB"/>
    <w:rsid w:val="008F4886"/>
    <w:rsid w:val="008F6439"/>
    <w:rsid w:val="008F6BB8"/>
    <w:rsid w:val="009107B3"/>
    <w:rsid w:val="00917029"/>
    <w:rsid w:val="00920025"/>
    <w:rsid w:val="0094261C"/>
    <w:rsid w:val="00953F96"/>
    <w:rsid w:val="00956CE0"/>
    <w:rsid w:val="00961224"/>
    <w:rsid w:val="0098195E"/>
    <w:rsid w:val="0098581E"/>
    <w:rsid w:val="00986402"/>
    <w:rsid w:val="00991330"/>
    <w:rsid w:val="0099141E"/>
    <w:rsid w:val="00995F51"/>
    <w:rsid w:val="00996ED6"/>
    <w:rsid w:val="009B37AD"/>
    <w:rsid w:val="009D3C68"/>
    <w:rsid w:val="009D42D3"/>
    <w:rsid w:val="009D4542"/>
    <w:rsid w:val="009D63AD"/>
    <w:rsid w:val="009F3A91"/>
    <w:rsid w:val="009F4943"/>
    <w:rsid w:val="00A30F88"/>
    <w:rsid w:val="00A32F61"/>
    <w:rsid w:val="00A34F6C"/>
    <w:rsid w:val="00A434CE"/>
    <w:rsid w:val="00A43B29"/>
    <w:rsid w:val="00A515C2"/>
    <w:rsid w:val="00A5555E"/>
    <w:rsid w:val="00A6332D"/>
    <w:rsid w:val="00A63A43"/>
    <w:rsid w:val="00A772AF"/>
    <w:rsid w:val="00A904B1"/>
    <w:rsid w:val="00AA68AD"/>
    <w:rsid w:val="00AD1D32"/>
    <w:rsid w:val="00AE6A7B"/>
    <w:rsid w:val="00AE6BB6"/>
    <w:rsid w:val="00AF58EE"/>
    <w:rsid w:val="00AF72C7"/>
    <w:rsid w:val="00AF7F3C"/>
    <w:rsid w:val="00B127C7"/>
    <w:rsid w:val="00B14FAB"/>
    <w:rsid w:val="00B15836"/>
    <w:rsid w:val="00B169E0"/>
    <w:rsid w:val="00B209D6"/>
    <w:rsid w:val="00B25489"/>
    <w:rsid w:val="00B30FC2"/>
    <w:rsid w:val="00B310E1"/>
    <w:rsid w:val="00B4533A"/>
    <w:rsid w:val="00B542D4"/>
    <w:rsid w:val="00B54F40"/>
    <w:rsid w:val="00B5689B"/>
    <w:rsid w:val="00B642F0"/>
    <w:rsid w:val="00B66E9E"/>
    <w:rsid w:val="00B719E4"/>
    <w:rsid w:val="00B74FAF"/>
    <w:rsid w:val="00B827FF"/>
    <w:rsid w:val="00B83F27"/>
    <w:rsid w:val="00B85590"/>
    <w:rsid w:val="00B923B1"/>
    <w:rsid w:val="00B96B7B"/>
    <w:rsid w:val="00BA09B4"/>
    <w:rsid w:val="00BA22EB"/>
    <w:rsid w:val="00BA7B6F"/>
    <w:rsid w:val="00BB3042"/>
    <w:rsid w:val="00BB4FF4"/>
    <w:rsid w:val="00BB5141"/>
    <w:rsid w:val="00BB60F7"/>
    <w:rsid w:val="00BB638A"/>
    <w:rsid w:val="00BC7954"/>
    <w:rsid w:val="00BD05DD"/>
    <w:rsid w:val="00BD5673"/>
    <w:rsid w:val="00BE4685"/>
    <w:rsid w:val="00C00C3E"/>
    <w:rsid w:val="00C00F59"/>
    <w:rsid w:val="00C01276"/>
    <w:rsid w:val="00C01CF5"/>
    <w:rsid w:val="00C01FE1"/>
    <w:rsid w:val="00C03CBC"/>
    <w:rsid w:val="00C22B29"/>
    <w:rsid w:val="00C23059"/>
    <w:rsid w:val="00C24BED"/>
    <w:rsid w:val="00C43E12"/>
    <w:rsid w:val="00C60031"/>
    <w:rsid w:val="00C743F8"/>
    <w:rsid w:val="00C82E7F"/>
    <w:rsid w:val="00CA17E0"/>
    <w:rsid w:val="00CA7F45"/>
    <w:rsid w:val="00CB724B"/>
    <w:rsid w:val="00CC156B"/>
    <w:rsid w:val="00CC2DE3"/>
    <w:rsid w:val="00CC2EA7"/>
    <w:rsid w:val="00CC72B2"/>
    <w:rsid w:val="00CE7437"/>
    <w:rsid w:val="00CF1E16"/>
    <w:rsid w:val="00D0387D"/>
    <w:rsid w:val="00D26B64"/>
    <w:rsid w:val="00D26B94"/>
    <w:rsid w:val="00D31C59"/>
    <w:rsid w:val="00D468AB"/>
    <w:rsid w:val="00D85B0A"/>
    <w:rsid w:val="00D95105"/>
    <w:rsid w:val="00DA0218"/>
    <w:rsid w:val="00DA04C3"/>
    <w:rsid w:val="00DA1F51"/>
    <w:rsid w:val="00DA2293"/>
    <w:rsid w:val="00DA2CED"/>
    <w:rsid w:val="00DB0559"/>
    <w:rsid w:val="00DB0F84"/>
    <w:rsid w:val="00DB1242"/>
    <w:rsid w:val="00DB3869"/>
    <w:rsid w:val="00DB4674"/>
    <w:rsid w:val="00DB5605"/>
    <w:rsid w:val="00DC3050"/>
    <w:rsid w:val="00DC6E68"/>
    <w:rsid w:val="00DC7DB5"/>
    <w:rsid w:val="00DD19C1"/>
    <w:rsid w:val="00DD2719"/>
    <w:rsid w:val="00DD6012"/>
    <w:rsid w:val="00DE4016"/>
    <w:rsid w:val="00DE6828"/>
    <w:rsid w:val="00DF00FB"/>
    <w:rsid w:val="00DF429C"/>
    <w:rsid w:val="00DF637D"/>
    <w:rsid w:val="00DF7795"/>
    <w:rsid w:val="00DF7B43"/>
    <w:rsid w:val="00E01B2C"/>
    <w:rsid w:val="00E045E2"/>
    <w:rsid w:val="00E075DC"/>
    <w:rsid w:val="00E159CB"/>
    <w:rsid w:val="00E26585"/>
    <w:rsid w:val="00E32E67"/>
    <w:rsid w:val="00E40A54"/>
    <w:rsid w:val="00E4236C"/>
    <w:rsid w:val="00E57DE8"/>
    <w:rsid w:val="00E62B1C"/>
    <w:rsid w:val="00E64CD4"/>
    <w:rsid w:val="00E739FE"/>
    <w:rsid w:val="00E741C3"/>
    <w:rsid w:val="00E7778E"/>
    <w:rsid w:val="00E95658"/>
    <w:rsid w:val="00E965E6"/>
    <w:rsid w:val="00EA1A36"/>
    <w:rsid w:val="00EA24AC"/>
    <w:rsid w:val="00EA456A"/>
    <w:rsid w:val="00EA5416"/>
    <w:rsid w:val="00EA6BC6"/>
    <w:rsid w:val="00EC05C6"/>
    <w:rsid w:val="00EC3646"/>
    <w:rsid w:val="00EC7AA1"/>
    <w:rsid w:val="00EC7C41"/>
    <w:rsid w:val="00ED1FBA"/>
    <w:rsid w:val="00ED26ED"/>
    <w:rsid w:val="00EE0A7F"/>
    <w:rsid w:val="00EE39B3"/>
    <w:rsid w:val="00EE6101"/>
    <w:rsid w:val="00EF2CDE"/>
    <w:rsid w:val="00F010E2"/>
    <w:rsid w:val="00F03A0B"/>
    <w:rsid w:val="00F04935"/>
    <w:rsid w:val="00F175E2"/>
    <w:rsid w:val="00F2757D"/>
    <w:rsid w:val="00F329AE"/>
    <w:rsid w:val="00F34C84"/>
    <w:rsid w:val="00F3558C"/>
    <w:rsid w:val="00F35660"/>
    <w:rsid w:val="00F44BC4"/>
    <w:rsid w:val="00F53AFF"/>
    <w:rsid w:val="00F56DC2"/>
    <w:rsid w:val="00F61894"/>
    <w:rsid w:val="00F66C23"/>
    <w:rsid w:val="00F66E53"/>
    <w:rsid w:val="00F748D6"/>
    <w:rsid w:val="00F76AA7"/>
    <w:rsid w:val="00F80F3D"/>
    <w:rsid w:val="00F9275D"/>
    <w:rsid w:val="00FA096A"/>
    <w:rsid w:val="00FA51B5"/>
    <w:rsid w:val="00FA6E38"/>
    <w:rsid w:val="00FA7213"/>
    <w:rsid w:val="00FB426D"/>
    <w:rsid w:val="00FC1AA2"/>
    <w:rsid w:val="00FD03F8"/>
    <w:rsid w:val="00FF1E0B"/>
    <w:rsid w:val="00FF36FE"/>
    <w:rsid w:val="00FF4236"/>
    <w:rsid w:val="00FF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0C3E"/>
    <w:pPr>
      <w:widowControl w:val="0"/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uiPriority w:val="99"/>
    <w:rsid w:val="00C00C3E"/>
    <w:rPr>
      <w:color w:val="000080"/>
      <w:u w:val="single"/>
    </w:rPr>
  </w:style>
  <w:style w:type="paragraph" w:styleId="lfej">
    <w:name w:val="header"/>
    <w:basedOn w:val="Norml"/>
    <w:link w:val="lfejChar"/>
    <w:uiPriority w:val="99"/>
    <w:semiHidden/>
    <w:rsid w:val="00C00C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C00C3E"/>
    <w:rPr>
      <w:rFonts w:ascii="Liberation Serif" w:eastAsia="SimSun" w:hAnsi="Liberation Serif" w:cs="Liberation Serif"/>
      <w:sz w:val="21"/>
      <w:szCs w:val="21"/>
      <w:lang w:eastAsia="zh-CN"/>
    </w:rPr>
  </w:style>
  <w:style w:type="paragraph" w:styleId="llb">
    <w:name w:val="footer"/>
    <w:basedOn w:val="Norml"/>
    <w:link w:val="llbChar"/>
    <w:uiPriority w:val="99"/>
    <w:rsid w:val="00C00C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00C3E"/>
    <w:rPr>
      <w:rFonts w:ascii="Liberation Serif" w:eastAsia="SimSun" w:hAnsi="Liberation Serif" w:cs="Liberation Serif"/>
      <w:sz w:val="21"/>
      <w:szCs w:val="21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rsid w:val="00C00C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00C3E"/>
    <w:rPr>
      <w:rFonts w:ascii="Tahoma" w:eastAsia="SimSun" w:hAnsi="Tahoma" w:cs="Tahoma"/>
      <w:sz w:val="14"/>
      <w:szCs w:val="14"/>
      <w:lang w:eastAsia="zh-CN"/>
    </w:rPr>
  </w:style>
  <w:style w:type="paragraph" w:styleId="Listaszerbekezds">
    <w:name w:val="List Paragraph"/>
    <w:basedOn w:val="Norml"/>
    <w:uiPriority w:val="99"/>
    <w:qFormat/>
    <w:rsid w:val="00FA096A"/>
    <w:pPr>
      <w:ind w:left="720"/>
    </w:pPr>
  </w:style>
  <w:style w:type="paragraph" w:customStyle="1" w:styleId="CharCharCharCharCharCharChar">
    <w:name w:val="Char Char Char Char Char Char Char"/>
    <w:basedOn w:val="Norml"/>
    <w:uiPriority w:val="99"/>
    <w:rsid w:val="00574387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zvegtrzs21">
    <w:name w:val="Szövegtörzs 21"/>
    <w:basedOn w:val="Norml"/>
    <w:uiPriority w:val="99"/>
    <w:rsid w:val="000A69B6"/>
    <w:pPr>
      <w:jc w:val="both"/>
    </w:pPr>
    <w:rPr>
      <w:rFonts w:eastAsia="Calibri"/>
      <w:kern w:val="1"/>
    </w:rPr>
  </w:style>
  <w:style w:type="paragraph" w:customStyle="1" w:styleId="Szvegtrzs22">
    <w:name w:val="Szövegtörzs 22"/>
    <w:basedOn w:val="Norml"/>
    <w:uiPriority w:val="99"/>
    <w:rsid w:val="006D13D9"/>
    <w:pPr>
      <w:jc w:val="both"/>
    </w:pPr>
    <w:rPr>
      <w:rFonts w:eastAsia="Calibri"/>
      <w:kern w:val="1"/>
    </w:rPr>
  </w:style>
  <w:style w:type="paragraph" w:styleId="Lista">
    <w:name w:val="List"/>
    <w:basedOn w:val="Norml"/>
    <w:uiPriority w:val="99"/>
    <w:rsid w:val="00C01CF5"/>
    <w:pPr>
      <w:widowControl/>
      <w:suppressAutoHyphens w:val="0"/>
      <w:ind w:left="283" w:hanging="283"/>
    </w:pPr>
    <w:rPr>
      <w:rFonts w:ascii="Arial" w:eastAsia="Times New Roman" w:hAnsi="Arial" w:cs="Arial"/>
      <w:lang w:eastAsia="hu-HU"/>
    </w:rPr>
  </w:style>
  <w:style w:type="paragraph" w:styleId="NormlWeb">
    <w:name w:val="Normal (Web)"/>
    <w:basedOn w:val="Norml"/>
    <w:uiPriority w:val="99"/>
    <w:rsid w:val="00953F96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1"/>
    </w:rPr>
  </w:style>
  <w:style w:type="paragraph" w:styleId="Lbjegyzetszveg">
    <w:name w:val="footnote text"/>
    <w:basedOn w:val="Norml"/>
    <w:link w:val="LbjegyzetszvegChar"/>
    <w:uiPriority w:val="99"/>
    <w:semiHidden/>
    <w:rsid w:val="00252CA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252CAD"/>
    <w:rPr>
      <w:rFonts w:ascii="Liberation Serif" w:eastAsia="SimSun" w:hAnsi="Liberation Serif" w:cs="Liberation Serif"/>
      <w:sz w:val="18"/>
      <w:szCs w:val="18"/>
      <w:lang w:eastAsia="zh-CN"/>
    </w:rPr>
  </w:style>
  <w:style w:type="character" w:styleId="Lbjegyzet-hivatkozs">
    <w:name w:val="footnote reference"/>
    <w:basedOn w:val="Bekezdsalapbettpusa"/>
    <w:uiPriority w:val="99"/>
    <w:semiHidden/>
    <w:rsid w:val="00252CAD"/>
    <w:rPr>
      <w:vertAlign w:val="superscript"/>
    </w:rPr>
  </w:style>
  <w:style w:type="character" w:customStyle="1" w:styleId="Szvegtrzs2">
    <w:name w:val="Szövegtörzs (2)_"/>
    <w:basedOn w:val="Bekezdsalapbettpusa"/>
    <w:uiPriority w:val="99"/>
    <w:rsid w:val="008F4886"/>
    <w:rPr>
      <w:rFonts w:ascii="Arial" w:hAnsi="Arial" w:cs="Arial"/>
      <w:u w:val="none"/>
    </w:rPr>
  </w:style>
  <w:style w:type="character" w:customStyle="1" w:styleId="Szvegtrzs20">
    <w:name w:val="Szövegtörzs (2)"/>
    <w:basedOn w:val="Szvegtrzs2"/>
    <w:uiPriority w:val="99"/>
    <w:rsid w:val="008F4886"/>
    <w:rPr>
      <w:color w:val="000000"/>
      <w:spacing w:val="0"/>
      <w:w w:val="100"/>
      <w:position w:val="0"/>
      <w:sz w:val="24"/>
      <w:szCs w:val="24"/>
      <w:u w:val="single"/>
      <w:lang w:val="hu-HU" w:eastAsia="hu-HU"/>
    </w:rPr>
  </w:style>
  <w:style w:type="paragraph" w:styleId="Nincstrkz">
    <w:name w:val="No Spacing"/>
    <w:uiPriority w:val="99"/>
    <w:qFormat/>
    <w:rsid w:val="008F4886"/>
    <w:pPr>
      <w:widowControl w:val="0"/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customStyle="1" w:styleId="SzvegtrzsExact">
    <w:name w:val="Szövegtörzs Exact"/>
    <w:basedOn w:val="Bekezdsalapbettpusa"/>
    <w:uiPriority w:val="99"/>
    <w:rsid w:val="00EC05C6"/>
    <w:rPr>
      <w:rFonts w:ascii="Times New Roman" w:hAnsi="Times New Roman" w:cs="Times New Roman"/>
      <w:spacing w:val="-6"/>
      <w:sz w:val="23"/>
      <w:szCs w:val="23"/>
      <w:u w:val="none"/>
    </w:rPr>
  </w:style>
  <w:style w:type="character" w:customStyle="1" w:styleId="Szvegtrzs">
    <w:name w:val="Szövegtörzs_"/>
    <w:basedOn w:val="Bekezdsalapbettpusa"/>
    <w:link w:val="Szvegtrzs3"/>
    <w:uiPriority w:val="99"/>
    <w:locked/>
    <w:rsid w:val="00EC05C6"/>
    <w:rPr>
      <w:rFonts w:ascii="Times New Roman" w:hAnsi="Times New Roman" w:cs="Times New Roman"/>
      <w:shd w:val="clear" w:color="auto" w:fill="FFFFFF"/>
    </w:rPr>
  </w:style>
  <w:style w:type="character" w:customStyle="1" w:styleId="Szvegtrzs1">
    <w:name w:val="Szövegtörzs1"/>
    <w:basedOn w:val="Szvegtrzs"/>
    <w:uiPriority w:val="99"/>
    <w:rsid w:val="00EC05C6"/>
    <w:rPr>
      <w:color w:val="000000"/>
      <w:spacing w:val="0"/>
      <w:w w:val="100"/>
      <w:position w:val="0"/>
      <w:sz w:val="24"/>
      <w:szCs w:val="24"/>
      <w:lang w:val="hu-HU" w:eastAsia="hu-HU"/>
    </w:rPr>
  </w:style>
  <w:style w:type="character" w:customStyle="1" w:styleId="Tblzatfelirata2">
    <w:name w:val="Táblázat felirata (2)_"/>
    <w:basedOn w:val="Bekezdsalapbettpusa"/>
    <w:link w:val="Tblzatfelirata20"/>
    <w:uiPriority w:val="99"/>
    <w:locked/>
    <w:rsid w:val="00EC05C6"/>
    <w:rPr>
      <w:rFonts w:ascii="Times New Roman" w:hAnsi="Times New Roman" w:cs="Times New Roman"/>
      <w:shd w:val="clear" w:color="auto" w:fill="FFFFFF"/>
    </w:rPr>
  </w:style>
  <w:style w:type="paragraph" w:customStyle="1" w:styleId="Szvegtrzs3">
    <w:name w:val="Szövegtörzs3"/>
    <w:basedOn w:val="Norml"/>
    <w:link w:val="Szvegtrzs"/>
    <w:uiPriority w:val="99"/>
    <w:rsid w:val="00EC05C6"/>
    <w:pPr>
      <w:shd w:val="clear" w:color="auto" w:fill="FFFFFF"/>
      <w:suppressAutoHyphens w:val="0"/>
      <w:spacing w:after="240" w:line="274" w:lineRule="exact"/>
      <w:ind w:hanging="760"/>
      <w:jc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Tblzatfelirata20">
    <w:name w:val="Táblázat felirata (2)"/>
    <w:basedOn w:val="Norml"/>
    <w:link w:val="Tblzatfelirata2"/>
    <w:uiPriority w:val="99"/>
    <w:rsid w:val="00EC05C6"/>
    <w:pPr>
      <w:shd w:val="clear" w:color="auto" w:fill="FFFFFF"/>
      <w:suppressAutoHyphens w:val="0"/>
      <w:spacing w:line="240" w:lineRule="atLeas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99"/>
    <w:rsid w:val="00F34C8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62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3A6F-CAB7-4244-BA90-B387A16C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1020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dubniczne</dc:creator>
  <cp:lastModifiedBy>Windows-felhasználó</cp:lastModifiedBy>
  <cp:revision>4</cp:revision>
  <cp:lastPrinted>2019-11-28T15:08:00Z</cp:lastPrinted>
  <dcterms:created xsi:type="dcterms:W3CDTF">2020-02-18T07:02:00Z</dcterms:created>
  <dcterms:modified xsi:type="dcterms:W3CDTF">2020-02-18T07:47:00Z</dcterms:modified>
</cp:coreProperties>
</file>